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633" w:rsidRPr="002A585C" w:rsidRDefault="002A585C" w:rsidP="002A5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85C">
        <w:rPr>
          <w:rFonts w:ascii="Times New Roman" w:hAnsi="Times New Roman" w:cs="Times New Roman"/>
          <w:b/>
          <w:sz w:val="28"/>
          <w:szCs w:val="28"/>
        </w:rPr>
        <w:t xml:space="preserve">Профилактика болезней в ЛПХ строится на принципе «закрытого типа»: строгая изоляция животных от </w:t>
      </w:r>
      <w:r>
        <w:rPr>
          <w:rFonts w:ascii="Times New Roman" w:hAnsi="Times New Roman" w:cs="Times New Roman"/>
          <w:b/>
          <w:sz w:val="28"/>
          <w:szCs w:val="28"/>
        </w:rPr>
        <w:t>дикой фауны, соблюдение гигиены и</w:t>
      </w:r>
      <w:bookmarkStart w:id="0" w:name="_GoBack"/>
      <w:bookmarkEnd w:id="0"/>
      <w:r w:rsidRPr="002A585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вакцинация</w:t>
      </w:r>
      <w:r w:rsidRPr="002A585C">
        <w:rPr>
          <w:rFonts w:ascii="Times New Roman" w:hAnsi="Times New Roman" w:cs="Times New Roman"/>
          <w:b/>
          <w:sz w:val="28"/>
          <w:szCs w:val="28"/>
        </w:rPr>
        <w:t>. Это защищает поголовье от опасных инфекций (грипп птиц, африканская чума свиней, бешенство.)</w:t>
      </w:r>
    </w:p>
    <w:p w:rsidR="002A585C" w:rsidRPr="002A585C" w:rsidRDefault="002A585C" w:rsidP="002A58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A585C">
        <w:rPr>
          <w:rFonts w:ascii="Times New Roman" w:hAnsi="Times New Roman" w:cs="Times New Roman"/>
          <w:b/>
          <w:bCs/>
          <w:sz w:val="28"/>
          <w:szCs w:val="28"/>
        </w:rPr>
        <w:t>Ограничение доступа и изоляция</w:t>
      </w:r>
    </w:p>
    <w:p w:rsidR="002A585C" w:rsidRPr="002A585C" w:rsidRDefault="002A585C" w:rsidP="002A585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585C">
        <w:rPr>
          <w:rFonts w:ascii="Times New Roman" w:hAnsi="Times New Roman" w:cs="Times New Roman"/>
          <w:bCs/>
          <w:sz w:val="28"/>
          <w:szCs w:val="28"/>
        </w:rPr>
        <w:t>Безвыгульное</w:t>
      </w:r>
      <w:proofErr w:type="spellEnd"/>
      <w:r w:rsidRPr="002A585C">
        <w:rPr>
          <w:rFonts w:ascii="Times New Roman" w:hAnsi="Times New Roman" w:cs="Times New Roman"/>
          <w:bCs/>
          <w:sz w:val="28"/>
          <w:szCs w:val="28"/>
        </w:rPr>
        <w:t xml:space="preserve"> содержание:</w:t>
      </w:r>
      <w:r w:rsidRPr="002A585C">
        <w:rPr>
          <w:rFonts w:ascii="Times New Roman" w:hAnsi="Times New Roman" w:cs="Times New Roman"/>
          <w:sz w:val="28"/>
          <w:szCs w:val="28"/>
        </w:rPr>
        <w:t xml:space="preserve"> Исключите свободный выгул птицы. Для животных используйте огороженные загоны, не допускающие контакта с дикими, бродячими или грызущими животными.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85C" w:rsidRPr="002A585C" w:rsidRDefault="002A585C" w:rsidP="002A585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A585C">
        <w:rPr>
          <w:rFonts w:ascii="Times New Roman" w:hAnsi="Times New Roman" w:cs="Times New Roman"/>
          <w:b/>
          <w:bCs/>
          <w:sz w:val="28"/>
          <w:szCs w:val="28"/>
        </w:rPr>
        <w:t>Гигиена и дезинфекция</w:t>
      </w:r>
    </w:p>
    <w:p w:rsidR="002A585C" w:rsidRPr="002A585C" w:rsidRDefault="002A585C" w:rsidP="002A585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585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2A585C">
        <w:rPr>
          <w:rStyle w:val="a4"/>
          <w:rFonts w:ascii="Times New Roman" w:hAnsi="Times New Roman" w:cs="Times New Roman"/>
          <w:b w:val="0"/>
          <w:sz w:val="28"/>
          <w:szCs w:val="28"/>
        </w:rPr>
        <w:t>Дезинфекция:</w:t>
      </w:r>
      <w:r w:rsidRPr="002A585C">
        <w:rPr>
          <w:rStyle w:val="t286pc"/>
          <w:rFonts w:ascii="Times New Roman" w:hAnsi="Times New Roman" w:cs="Times New Roman"/>
          <w:sz w:val="28"/>
          <w:szCs w:val="28"/>
        </w:rPr>
        <w:t xml:space="preserve"> Регулярно очищайте и дезинфицируйте кормушки, поилки и помещения (стены, полы). Используйте специализированные ветеринарные средства.</w:t>
      </w:r>
    </w:p>
    <w:p w:rsidR="002A585C" w:rsidRPr="002A585C" w:rsidRDefault="002A585C" w:rsidP="002A585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585C">
        <w:rPr>
          <w:rStyle w:val="a4"/>
          <w:rFonts w:ascii="Times New Roman" w:hAnsi="Times New Roman" w:cs="Times New Roman"/>
          <w:b w:val="0"/>
          <w:sz w:val="28"/>
          <w:szCs w:val="28"/>
        </w:rPr>
        <w:t>Входной коврик:</w:t>
      </w:r>
      <w:r w:rsidRPr="002A585C">
        <w:rPr>
          <w:rStyle w:val="t286pc"/>
          <w:rFonts w:ascii="Times New Roman" w:hAnsi="Times New Roman" w:cs="Times New Roman"/>
          <w:sz w:val="28"/>
          <w:szCs w:val="28"/>
        </w:rPr>
        <w:t xml:space="preserve"> Оборудуйте </w:t>
      </w:r>
      <w:proofErr w:type="spellStart"/>
      <w:r w:rsidRPr="002A585C">
        <w:rPr>
          <w:rStyle w:val="t286pc"/>
          <w:rFonts w:ascii="Times New Roman" w:hAnsi="Times New Roman" w:cs="Times New Roman"/>
          <w:sz w:val="28"/>
          <w:szCs w:val="28"/>
        </w:rPr>
        <w:t>дезковрик</w:t>
      </w:r>
      <w:proofErr w:type="spellEnd"/>
      <w:r w:rsidRPr="002A585C">
        <w:rPr>
          <w:rStyle w:val="t286pc"/>
          <w:rFonts w:ascii="Times New Roman" w:hAnsi="Times New Roman" w:cs="Times New Roman"/>
          <w:sz w:val="28"/>
          <w:szCs w:val="28"/>
        </w:rPr>
        <w:t xml:space="preserve"> (с пропиткой </w:t>
      </w:r>
      <w:proofErr w:type="spellStart"/>
      <w:r w:rsidRPr="002A585C">
        <w:rPr>
          <w:rStyle w:val="t286pc"/>
          <w:rFonts w:ascii="Times New Roman" w:hAnsi="Times New Roman" w:cs="Times New Roman"/>
          <w:sz w:val="28"/>
          <w:szCs w:val="28"/>
        </w:rPr>
        <w:t>дезраствором</w:t>
      </w:r>
      <w:proofErr w:type="spellEnd"/>
      <w:r w:rsidRPr="002A585C">
        <w:rPr>
          <w:rStyle w:val="t286pc"/>
          <w:rFonts w:ascii="Times New Roman" w:hAnsi="Times New Roman" w:cs="Times New Roman"/>
          <w:sz w:val="28"/>
          <w:szCs w:val="28"/>
        </w:rPr>
        <w:t>) при входе в птичники и хлева.</w:t>
      </w:r>
    </w:p>
    <w:p w:rsidR="002A585C" w:rsidRDefault="002A585C" w:rsidP="002A585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585C">
        <w:rPr>
          <w:rStyle w:val="a4"/>
          <w:rFonts w:ascii="Times New Roman" w:hAnsi="Times New Roman" w:cs="Times New Roman"/>
          <w:b w:val="0"/>
          <w:sz w:val="28"/>
          <w:szCs w:val="28"/>
        </w:rPr>
        <w:t>Борьба с грызунами:</w:t>
      </w:r>
      <w:r w:rsidRPr="002A585C">
        <w:rPr>
          <w:rStyle w:val="t286pc"/>
          <w:rFonts w:ascii="Times New Roman" w:hAnsi="Times New Roman" w:cs="Times New Roman"/>
          <w:sz w:val="28"/>
          <w:szCs w:val="28"/>
        </w:rPr>
        <w:t xml:space="preserve"> Систематически проводите дератизацию (уничтожение мышей и крыс) и дезинсекцию (борьбу с клещами и насекомыми).</w:t>
      </w:r>
    </w:p>
    <w:p w:rsidR="002A585C" w:rsidRPr="002A585C" w:rsidRDefault="002A585C" w:rsidP="002A585C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58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Ветери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нарные требования</w:t>
      </w:r>
    </w:p>
    <w:p w:rsidR="002A585C" w:rsidRPr="002A585C" w:rsidRDefault="002A585C" w:rsidP="002A585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Вакцинация:</w:t>
      </w:r>
      <w:r w:rsidRPr="002A5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Согласуйте с местной </w:t>
      </w:r>
      <w:proofErr w:type="spellStart"/>
      <w:r w:rsidRPr="002A58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госветслужбой</w:t>
      </w:r>
      <w:proofErr w:type="spellEnd"/>
      <w:r w:rsidRPr="002A5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 обязательных прививок (против сибирской язвы, бешенства, рожи и др.) и исследований (на туберкулез, бруцеллез).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585C" w:rsidRPr="002A585C" w:rsidRDefault="002A585C" w:rsidP="002A585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Карантин новых животных:</w:t>
      </w:r>
      <w:r w:rsidRPr="002A5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вновь приобретенных животных и птиц выдерживайте на карантине в отдельном помещении не менее 30 дней перед подселением к основному стаду.</w:t>
      </w:r>
    </w:p>
    <w:p w:rsidR="002A585C" w:rsidRPr="002A585C" w:rsidRDefault="002A585C" w:rsidP="002A585C">
      <w:pPr>
        <w:spacing w:after="18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585C" w:rsidRPr="002A585C" w:rsidRDefault="002A585C" w:rsidP="002A5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животные, содержащиеся в личных подсобных хозяйствах на территории _________________ должны быть зарегистрированы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книгах администрации ______________ сельского поселения.</w:t>
      </w:r>
    </w:p>
    <w:p w:rsidR="002A585C" w:rsidRDefault="002A585C" w:rsidP="002A58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A585C" w:rsidRPr="002A585C" w:rsidRDefault="002A585C" w:rsidP="002A5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85C">
        <w:rPr>
          <w:rFonts w:ascii="Times New Roman" w:hAnsi="Times New Roman" w:cs="Times New Roman"/>
          <w:b/>
          <w:sz w:val="28"/>
          <w:szCs w:val="28"/>
        </w:rPr>
        <w:t>Владельцам сельскохозяйственной птицы и свиней необходимо оперативно оповещать ветеринарную службу в случае падежа или заболевания, а также изменения в поведении.</w:t>
      </w:r>
    </w:p>
    <w:sectPr w:rsidR="002A585C" w:rsidRPr="002A5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31688"/>
    <w:multiLevelType w:val="multilevel"/>
    <w:tmpl w:val="462A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602E1"/>
    <w:multiLevelType w:val="multilevel"/>
    <w:tmpl w:val="2AEA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863E45"/>
    <w:multiLevelType w:val="multilevel"/>
    <w:tmpl w:val="61D8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5C"/>
    <w:rsid w:val="002A585C"/>
    <w:rsid w:val="00976CB0"/>
    <w:rsid w:val="00F0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B056C"/>
  <w15:chartTrackingRefBased/>
  <w15:docId w15:val="{36019F16-742B-4E3B-B233-74016311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85C"/>
    <w:rPr>
      <w:color w:val="0563C1" w:themeColor="hyperlink"/>
      <w:u w:val="single"/>
    </w:rPr>
  </w:style>
  <w:style w:type="character" w:customStyle="1" w:styleId="t286pc">
    <w:name w:val="t286pc"/>
    <w:basedOn w:val="a0"/>
    <w:rsid w:val="002A585C"/>
  </w:style>
  <w:style w:type="character" w:styleId="a4">
    <w:name w:val="Strong"/>
    <w:basedOn w:val="a0"/>
    <w:uiPriority w:val="22"/>
    <w:qFormat/>
    <w:rsid w:val="002A5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3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292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7368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78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Харская Екатерина Фёдоровна</dc:creator>
  <cp:keywords/>
  <dc:description/>
  <cp:lastModifiedBy>Харская Екатерина Фёдоровна</cp:lastModifiedBy>
  <cp:revision>1</cp:revision>
  <dcterms:created xsi:type="dcterms:W3CDTF">2026-06-01T12:40:00Z</dcterms:created>
  <dcterms:modified xsi:type="dcterms:W3CDTF">2026-06-01T12:50:00Z</dcterms:modified>
</cp:coreProperties>
</file>