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25DD" w:rsidRDefault="000F25DD" w:rsidP="000F25DD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b/>
          <w:color w:val="000000" w:themeColor="text1"/>
          <w:sz w:val="36"/>
          <w:szCs w:val="36"/>
        </w:rPr>
        <w:t>Пожарная безопасность при использовании газового оборудования</w:t>
      </w:r>
      <w:bookmarkStart w:id="0" w:name="_GoBack"/>
      <w:bookmarkEnd w:id="0"/>
    </w:p>
    <w:p w:rsidR="00481379" w:rsidRPr="00747A63" w:rsidRDefault="006372CE" w:rsidP="006372CE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47A6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Газоснабжение - </w:t>
      </w:r>
      <w:r w:rsidR="00481379" w:rsidRPr="00747A63">
        <w:rPr>
          <w:rFonts w:ascii="Times New Roman" w:hAnsi="Times New Roman" w:cs="Times New Roman"/>
          <w:color w:val="000000" w:themeColor="text1"/>
          <w:sz w:val="28"/>
          <w:szCs w:val="28"/>
        </w:rPr>
        <w:t>сфера повышенной опасности, а газовое оборудование нуждается в квалифицированном обслуживании и ремонте.</w:t>
      </w:r>
    </w:p>
    <w:p w:rsidR="0011520B" w:rsidRPr="00747A63" w:rsidRDefault="00B41F20" w:rsidP="006372CE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47A63">
        <w:rPr>
          <w:rFonts w:ascii="Times New Roman" w:hAnsi="Times New Roman" w:cs="Times New Roman"/>
          <w:color w:val="000000" w:themeColor="text1"/>
          <w:sz w:val="28"/>
          <w:szCs w:val="28"/>
        </w:rPr>
        <w:t>Техническое обслуживание, р</w:t>
      </w:r>
      <w:r w:rsidR="0011520B" w:rsidRPr="00747A6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емонт и замена </w:t>
      </w:r>
      <w:r w:rsidR="00566DC8" w:rsidRPr="00747A6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внутридомового и (или) внутриквартирного газового оборудования (далее </w:t>
      </w:r>
      <w:r w:rsidR="003D4741" w:rsidRPr="00747A63">
        <w:rPr>
          <w:rFonts w:ascii="Times New Roman" w:eastAsia="Times New Roman" w:hAnsi="Times New Roman" w:cs="Times New Roman"/>
          <w:sz w:val="28"/>
          <w:szCs w:val="28"/>
          <w:lang w:eastAsia="ru-RU"/>
        </w:rPr>
        <w:t>ВДГО и (или) ВКГО</w:t>
      </w:r>
      <w:r w:rsidR="00566DC8" w:rsidRPr="00747A63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11520B" w:rsidRPr="00747A6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должны осуществляться</w:t>
      </w:r>
      <w:r w:rsidRPr="00747A6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только</w:t>
      </w:r>
      <w:r w:rsidR="0011520B" w:rsidRPr="00747A6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специализированн</w:t>
      </w:r>
      <w:r w:rsidRPr="00747A63">
        <w:rPr>
          <w:rFonts w:ascii="Times New Roman" w:hAnsi="Times New Roman" w:cs="Times New Roman"/>
          <w:color w:val="000000" w:themeColor="text1"/>
          <w:sz w:val="28"/>
          <w:szCs w:val="28"/>
        </w:rPr>
        <w:t>ыми</w:t>
      </w:r>
      <w:r w:rsidR="0011520B" w:rsidRPr="00747A6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организаци</w:t>
      </w:r>
      <w:r w:rsidRPr="00747A63">
        <w:rPr>
          <w:rFonts w:ascii="Times New Roman" w:hAnsi="Times New Roman" w:cs="Times New Roman"/>
          <w:color w:val="000000" w:themeColor="text1"/>
          <w:sz w:val="28"/>
          <w:szCs w:val="28"/>
        </w:rPr>
        <w:t>ями</w:t>
      </w:r>
      <w:r w:rsidR="0011520B" w:rsidRPr="00747A6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747A63">
        <w:rPr>
          <w:rFonts w:ascii="Times New Roman" w:hAnsi="Times New Roman" w:cs="Times New Roman"/>
          <w:color w:val="000000" w:themeColor="text1"/>
          <w:sz w:val="28"/>
          <w:szCs w:val="28"/>
        </w:rPr>
        <w:t>допущенными</w:t>
      </w:r>
      <w:r w:rsidR="0011520B" w:rsidRPr="00747A6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 данному виду </w:t>
      </w:r>
      <w:r w:rsidRPr="00747A63">
        <w:rPr>
          <w:rFonts w:ascii="Times New Roman" w:hAnsi="Times New Roman" w:cs="Times New Roman"/>
          <w:color w:val="000000" w:themeColor="text1"/>
          <w:sz w:val="28"/>
          <w:szCs w:val="28"/>
        </w:rPr>
        <w:t>работ.</w:t>
      </w:r>
    </w:p>
    <w:p w:rsidR="00481379" w:rsidRPr="00747A63" w:rsidRDefault="00481379" w:rsidP="006372CE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7A63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AE2510" w:rsidRPr="00747A63">
        <w:rPr>
          <w:rFonts w:ascii="Times New Roman" w:eastAsia="Times New Roman" w:hAnsi="Times New Roman" w:cs="Times New Roman"/>
          <w:sz w:val="28"/>
          <w:szCs w:val="28"/>
          <w:lang w:eastAsia="ru-RU"/>
        </w:rPr>
        <w:t>а сегодняшний день, техническое обслуживание ВДГО и (или) ВКГО должно осуществляться не реже, чем 1 раз в год, а проверка состояния дымовых и вентиляционных каналов и, при необходимости их очистка, производится не реже 3 раз в год (не позднее чем за 7 календарных дней до начала отопительного сезона, в середине отопительного сезона и не позднее чем через 7 дней после окончания отопительного сезона).</w:t>
      </w:r>
    </w:p>
    <w:p w:rsidR="00D214A2" w:rsidRPr="00747A63" w:rsidRDefault="00481379" w:rsidP="006372CE">
      <w:pPr>
        <w:pStyle w:val="ConsNormal"/>
        <w:widowControl/>
        <w:spacing w:line="276" w:lineRule="auto"/>
        <w:ind w:righ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47A63">
        <w:rPr>
          <w:rFonts w:ascii="Times New Roman" w:hAnsi="Times New Roman" w:cs="Times New Roman"/>
          <w:sz w:val="28"/>
          <w:szCs w:val="28"/>
        </w:rPr>
        <w:t>В случае, если собственник игнорирует процедуру регулярного технического обслуживания ВДГО и (или) ВКГО, то он ставит под угрозу жизнь и безопасность членов его семьи и окружа</w:t>
      </w:r>
      <w:r w:rsidR="009B38C1" w:rsidRPr="00747A63">
        <w:rPr>
          <w:rFonts w:ascii="Times New Roman" w:hAnsi="Times New Roman" w:cs="Times New Roman"/>
          <w:sz w:val="28"/>
          <w:szCs w:val="28"/>
        </w:rPr>
        <w:t>ющих лиц, целостность квартир/</w:t>
      </w:r>
      <w:r w:rsidRPr="00747A63">
        <w:rPr>
          <w:rFonts w:ascii="Times New Roman" w:hAnsi="Times New Roman" w:cs="Times New Roman"/>
          <w:sz w:val="28"/>
          <w:szCs w:val="28"/>
        </w:rPr>
        <w:t>домов</w:t>
      </w:r>
      <w:r w:rsidR="00D214A2" w:rsidRPr="00747A63">
        <w:rPr>
          <w:rFonts w:ascii="Times New Roman" w:hAnsi="Times New Roman" w:cs="Times New Roman"/>
          <w:sz w:val="28"/>
          <w:szCs w:val="28"/>
        </w:rPr>
        <w:t xml:space="preserve"> и грубо нарушает Федеральный Закон от 21.12.1994 № 69 – ФЗ «О пожарной безопасности»</w:t>
      </w:r>
      <w:r w:rsidR="00D766E4" w:rsidRPr="00747A63">
        <w:rPr>
          <w:rFonts w:ascii="Times New Roman" w:hAnsi="Times New Roman" w:cs="Times New Roman"/>
          <w:sz w:val="28"/>
          <w:szCs w:val="28"/>
        </w:rPr>
        <w:t>.</w:t>
      </w:r>
    </w:p>
    <w:p w:rsidR="00481379" w:rsidRPr="00747A63" w:rsidRDefault="00481379" w:rsidP="006372CE">
      <w:pPr>
        <w:pStyle w:val="ConsTitle"/>
        <w:widowControl/>
        <w:spacing w:line="276" w:lineRule="auto"/>
        <w:ind w:right="0" w:firstLine="708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747A63">
        <w:rPr>
          <w:rFonts w:ascii="Times New Roman" w:hAnsi="Times New Roman" w:cs="Times New Roman"/>
          <w:b w:val="0"/>
          <w:sz w:val="28"/>
          <w:szCs w:val="28"/>
        </w:rPr>
        <w:t>В лучшем случае, это может привести к прекращению поставки газа</w:t>
      </w:r>
      <w:r w:rsidR="00566DC8" w:rsidRPr="00747A63">
        <w:rPr>
          <w:rFonts w:ascii="Times New Roman" w:hAnsi="Times New Roman" w:cs="Times New Roman"/>
          <w:b w:val="0"/>
          <w:sz w:val="28"/>
          <w:szCs w:val="28"/>
        </w:rPr>
        <w:t xml:space="preserve"> и наложению штрафных санкций, согласно действующего</w:t>
      </w:r>
      <w:r w:rsidR="006372CE" w:rsidRPr="00747A63">
        <w:rPr>
          <w:rFonts w:ascii="Times New Roman" w:hAnsi="Times New Roman" w:cs="Times New Roman"/>
          <w:b w:val="0"/>
          <w:sz w:val="28"/>
          <w:szCs w:val="28"/>
        </w:rPr>
        <w:t xml:space="preserve"> законодательства ст.9.23 КоАП Р</w:t>
      </w:r>
      <w:r w:rsidR="00566DC8" w:rsidRPr="00747A63">
        <w:rPr>
          <w:rFonts w:ascii="Times New Roman" w:hAnsi="Times New Roman" w:cs="Times New Roman"/>
          <w:b w:val="0"/>
          <w:sz w:val="28"/>
          <w:szCs w:val="28"/>
        </w:rPr>
        <w:t>Ф</w:t>
      </w:r>
      <w:r w:rsidRPr="00747A63">
        <w:rPr>
          <w:rFonts w:ascii="Times New Roman" w:hAnsi="Times New Roman" w:cs="Times New Roman"/>
          <w:b w:val="0"/>
          <w:sz w:val="28"/>
          <w:szCs w:val="28"/>
        </w:rPr>
        <w:t>, а в</w:t>
      </w:r>
      <w:r w:rsidR="00566DC8" w:rsidRPr="00747A63">
        <w:rPr>
          <w:rFonts w:ascii="Times New Roman" w:hAnsi="Times New Roman" w:cs="Times New Roman"/>
          <w:b w:val="0"/>
          <w:sz w:val="28"/>
          <w:szCs w:val="28"/>
        </w:rPr>
        <w:t xml:space="preserve"> худших- </w:t>
      </w:r>
      <w:r w:rsidRPr="00747A63">
        <w:rPr>
          <w:rFonts w:ascii="Times New Roman" w:hAnsi="Times New Roman" w:cs="Times New Roman"/>
          <w:b w:val="0"/>
          <w:sz w:val="28"/>
          <w:szCs w:val="28"/>
        </w:rPr>
        <w:t>стать причиной ав</w:t>
      </w:r>
      <w:r w:rsidR="00566DC8" w:rsidRPr="00747A63">
        <w:rPr>
          <w:rFonts w:ascii="Times New Roman" w:hAnsi="Times New Roman" w:cs="Times New Roman"/>
          <w:b w:val="0"/>
          <w:sz w:val="28"/>
          <w:szCs w:val="28"/>
        </w:rPr>
        <w:t>арий и гибели близких.</w:t>
      </w:r>
    </w:p>
    <w:p w:rsidR="00481379" w:rsidRPr="00747A63" w:rsidRDefault="00481379" w:rsidP="006372CE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7A63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Обращаем особое внимание на</w:t>
      </w:r>
      <w:r w:rsidR="009B38C1" w:rsidRPr="00747A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то, что</w:t>
      </w:r>
      <w:r w:rsidRPr="00747A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обязанность содержания дымовых и вентиляционных каналов в </w:t>
      </w:r>
      <w:r w:rsidR="00566DC8" w:rsidRPr="00747A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исправном состоянии </w:t>
      </w:r>
      <w:r w:rsidR="00D16C3D" w:rsidRPr="00747A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лежит на </w:t>
      </w:r>
      <w:r w:rsidR="00566DC8" w:rsidRPr="00747A63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собственника</w:t>
      </w:r>
      <w:r w:rsidR="00D16C3D" w:rsidRPr="00747A63">
        <w:rPr>
          <w:rFonts w:ascii="Times New Roman" w:eastAsia="Times New Roman" w:hAnsi="Times New Roman" w:cs="Times New Roman"/>
          <w:sz w:val="28"/>
          <w:szCs w:val="28"/>
          <w:lang w:eastAsia="ru-RU"/>
        </w:rPr>
        <w:t>х домовладений</w:t>
      </w:r>
      <w:r w:rsidRPr="00747A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организаци</w:t>
      </w:r>
      <w:r w:rsidR="00D16C3D" w:rsidRPr="00747A63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747A63">
        <w:rPr>
          <w:rFonts w:ascii="Times New Roman" w:eastAsia="Times New Roman" w:hAnsi="Times New Roman" w:cs="Times New Roman"/>
          <w:sz w:val="28"/>
          <w:szCs w:val="28"/>
          <w:lang w:eastAsia="ru-RU"/>
        </w:rPr>
        <w:t>, управляющ</w:t>
      </w:r>
      <w:r w:rsidR="00566DC8" w:rsidRPr="00747A63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D16C3D" w:rsidRPr="00747A63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Pr="00747A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общим иму</w:t>
      </w:r>
      <w:r w:rsidR="00D16C3D" w:rsidRPr="00747A63">
        <w:rPr>
          <w:rFonts w:ascii="Times New Roman" w:eastAsia="Times New Roman" w:hAnsi="Times New Roman" w:cs="Times New Roman"/>
          <w:sz w:val="28"/>
          <w:szCs w:val="28"/>
          <w:lang w:eastAsia="ru-RU"/>
        </w:rPr>
        <w:t>ществом жильцов многоквартирных</w:t>
      </w:r>
      <w:r w:rsidRPr="00747A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жил</w:t>
      </w:r>
      <w:r w:rsidR="00D16C3D" w:rsidRPr="00747A63">
        <w:rPr>
          <w:rFonts w:ascii="Times New Roman" w:eastAsia="Times New Roman" w:hAnsi="Times New Roman" w:cs="Times New Roman"/>
          <w:sz w:val="28"/>
          <w:szCs w:val="28"/>
          <w:lang w:eastAsia="ru-RU"/>
        </w:rPr>
        <w:t>ых домов</w:t>
      </w:r>
      <w:r w:rsidR="009B38C1" w:rsidRPr="00747A63">
        <w:rPr>
          <w:rFonts w:ascii="Times New Roman" w:eastAsia="Times New Roman" w:hAnsi="Times New Roman" w:cs="Times New Roman"/>
          <w:sz w:val="28"/>
          <w:szCs w:val="28"/>
          <w:lang w:eastAsia="ru-RU"/>
        </w:rPr>
        <w:t>. П</w:t>
      </w:r>
      <w:r w:rsidR="00566DC8" w:rsidRPr="00747A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статистике </w:t>
      </w:r>
      <w:r w:rsidR="00400605" w:rsidRPr="00747A6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подавляющее большинство несчастных случаев при пользовании газовыми приборами связано с неисправной работой дымовых и вентиляционных каналов.</w:t>
      </w:r>
    </w:p>
    <w:p w:rsidR="00843F1D" w:rsidRPr="00747A63" w:rsidRDefault="00EB668C" w:rsidP="006372CE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7A6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Приказом Министерством строительства и жилищно-коммунального хозяйства РФ от 05 декабря 2017г. № 1614/пр</w:t>
      </w:r>
      <w:r w:rsidR="004C5B54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747A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утверждена Инструкция по безопасному пользованию газа при удовлетворении коммунально-бытовых нужд, которая вступила в силу 09.05.2018г.</w:t>
      </w:r>
    </w:p>
    <w:p w:rsidR="005E51BE" w:rsidRPr="00747A63" w:rsidRDefault="005E51BE" w:rsidP="006372CE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7A63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 Инструкции, запрещается:</w:t>
      </w:r>
    </w:p>
    <w:p w:rsidR="005E51BE" w:rsidRPr="00747A63" w:rsidRDefault="005E51BE" w:rsidP="006372CE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7A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-использование </w:t>
      </w:r>
      <w:r w:rsidR="00EB668C" w:rsidRPr="00747A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задвижки (шибера) при пользовании отопительной бытовой печью с установленным газогорелочным устройством; </w:t>
      </w:r>
    </w:p>
    <w:p w:rsidR="005E51BE" w:rsidRPr="00747A63" w:rsidRDefault="005E51BE" w:rsidP="006372CE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7A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EB668C" w:rsidRPr="00747A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использование в помещении, в котором установлено бытовое газоиспользующее оборудование с отводом продуктов сгорания в дымовой канал, устройств электро-механического побуждения удаления воздуха, не предусмотренных проектной документацией; </w:t>
      </w:r>
    </w:p>
    <w:p w:rsidR="005E51BE" w:rsidRPr="00747A63" w:rsidRDefault="005E51BE" w:rsidP="006372CE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7A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EB668C" w:rsidRPr="00747A63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</w:t>
      </w:r>
      <w:r w:rsidRPr="00747A63">
        <w:rPr>
          <w:rFonts w:ascii="Times New Roman" w:eastAsia="Times New Roman" w:hAnsi="Times New Roman" w:cs="Times New Roman"/>
          <w:sz w:val="28"/>
          <w:szCs w:val="28"/>
          <w:lang w:eastAsia="ru-RU"/>
        </w:rPr>
        <w:t>ие, установка</w:t>
      </w:r>
      <w:r w:rsidR="00EB668C" w:rsidRPr="00747A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газогорелочных устройс</w:t>
      </w:r>
      <w:r w:rsidRPr="00747A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тв в отопительных бытовых печах, установленных </w:t>
      </w:r>
      <w:r w:rsidR="004F4DD0" w:rsidRPr="00747A63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помещениях многоквартирных домов</w:t>
      </w:r>
      <w:r w:rsidR="00EB668C" w:rsidRPr="00747A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:rsidR="00EB668C" w:rsidRPr="00747A63" w:rsidRDefault="005E51BE" w:rsidP="006372CE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7A63">
        <w:rPr>
          <w:rFonts w:ascii="Times New Roman" w:eastAsia="Times New Roman" w:hAnsi="Times New Roman" w:cs="Times New Roman"/>
          <w:sz w:val="28"/>
          <w:szCs w:val="28"/>
          <w:lang w:eastAsia="ru-RU"/>
        </w:rPr>
        <w:t>-  проверка</w:t>
      </w:r>
      <w:r w:rsidR="00EB668C" w:rsidRPr="00747A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работы вентиляционных каналов, герметичности соединений ВДГО и (или) ВКГО с помощью источников открытого пламени.</w:t>
      </w:r>
    </w:p>
    <w:p w:rsidR="007E1739" w:rsidRPr="00747A63" w:rsidRDefault="007E1739" w:rsidP="006372CE">
      <w:pPr>
        <w:pStyle w:val="a4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747A63">
        <w:rPr>
          <w:sz w:val="28"/>
          <w:szCs w:val="28"/>
        </w:rPr>
        <w:lastRenderedPageBreak/>
        <w:t>Р</w:t>
      </w:r>
      <w:r w:rsidR="0064397B" w:rsidRPr="00747A63">
        <w:rPr>
          <w:sz w:val="28"/>
          <w:szCs w:val="28"/>
        </w:rPr>
        <w:t xml:space="preserve">егулярное техническое обслуживание ВДГО и ВКГО, а также строгое соблюдение </w:t>
      </w:r>
      <w:r w:rsidRPr="00747A63">
        <w:rPr>
          <w:sz w:val="28"/>
          <w:szCs w:val="28"/>
        </w:rPr>
        <w:t>безопасно</w:t>
      </w:r>
      <w:r w:rsidR="00481379" w:rsidRPr="00747A63">
        <w:rPr>
          <w:sz w:val="28"/>
          <w:szCs w:val="28"/>
        </w:rPr>
        <w:t>го</w:t>
      </w:r>
      <w:r w:rsidRPr="00747A63">
        <w:rPr>
          <w:sz w:val="28"/>
          <w:szCs w:val="28"/>
        </w:rPr>
        <w:t xml:space="preserve"> использовани</w:t>
      </w:r>
      <w:r w:rsidR="00481379" w:rsidRPr="00747A63">
        <w:rPr>
          <w:sz w:val="28"/>
          <w:szCs w:val="28"/>
        </w:rPr>
        <w:t>я</w:t>
      </w:r>
      <w:r w:rsidRPr="00747A63">
        <w:rPr>
          <w:sz w:val="28"/>
          <w:szCs w:val="28"/>
        </w:rPr>
        <w:t xml:space="preserve"> газа при удовлетворении коммунально-бытовых нужд </w:t>
      </w:r>
      <w:r w:rsidR="0064397B" w:rsidRPr="00747A63">
        <w:rPr>
          <w:sz w:val="28"/>
          <w:szCs w:val="28"/>
        </w:rPr>
        <w:t>явля</w:t>
      </w:r>
      <w:r w:rsidRPr="00747A63">
        <w:rPr>
          <w:sz w:val="28"/>
          <w:szCs w:val="28"/>
        </w:rPr>
        <w:t>е</w:t>
      </w:r>
      <w:r w:rsidR="0064397B" w:rsidRPr="00747A63">
        <w:rPr>
          <w:sz w:val="28"/>
          <w:szCs w:val="28"/>
        </w:rPr>
        <w:t>тся гарантией над</w:t>
      </w:r>
      <w:r w:rsidRPr="00747A63">
        <w:rPr>
          <w:sz w:val="28"/>
          <w:szCs w:val="28"/>
        </w:rPr>
        <w:t>е</w:t>
      </w:r>
      <w:r w:rsidR="0064397B" w:rsidRPr="00747A63">
        <w:rPr>
          <w:sz w:val="28"/>
          <w:szCs w:val="28"/>
        </w:rPr>
        <w:t xml:space="preserve">жной и безаварийной эксплуатации, а </w:t>
      </w:r>
      <w:r w:rsidRPr="00747A63">
        <w:rPr>
          <w:sz w:val="28"/>
          <w:szCs w:val="28"/>
        </w:rPr>
        <w:t>соответственно -</w:t>
      </w:r>
      <w:r w:rsidR="0064397B" w:rsidRPr="00747A63">
        <w:rPr>
          <w:sz w:val="28"/>
          <w:szCs w:val="28"/>
        </w:rPr>
        <w:t xml:space="preserve"> залогом </w:t>
      </w:r>
      <w:r w:rsidRPr="00747A63">
        <w:rPr>
          <w:sz w:val="28"/>
          <w:szCs w:val="28"/>
        </w:rPr>
        <w:t xml:space="preserve">безопасности </w:t>
      </w:r>
      <w:r w:rsidR="00E40795" w:rsidRPr="00747A63">
        <w:rPr>
          <w:sz w:val="28"/>
          <w:szCs w:val="28"/>
        </w:rPr>
        <w:t>Ва</w:t>
      </w:r>
      <w:r w:rsidRPr="00747A63">
        <w:rPr>
          <w:sz w:val="28"/>
          <w:szCs w:val="28"/>
        </w:rPr>
        <w:t>с</w:t>
      </w:r>
      <w:r w:rsidR="00E40795" w:rsidRPr="00747A63">
        <w:rPr>
          <w:sz w:val="28"/>
          <w:szCs w:val="28"/>
        </w:rPr>
        <w:t xml:space="preserve"> и Ваших близких</w:t>
      </w:r>
      <w:r w:rsidR="0064397B" w:rsidRPr="00747A63">
        <w:rPr>
          <w:sz w:val="28"/>
          <w:szCs w:val="28"/>
        </w:rPr>
        <w:t>.</w:t>
      </w:r>
    </w:p>
    <w:p w:rsidR="00F27317" w:rsidRPr="00747A63" w:rsidRDefault="00F27317" w:rsidP="006372CE">
      <w:pPr>
        <w:pStyle w:val="a4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</w:p>
    <w:p w:rsidR="00F27317" w:rsidRPr="00747A63" w:rsidRDefault="00F27317" w:rsidP="006372CE">
      <w:pPr>
        <w:pStyle w:val="a4"/>
        <w:spacing w:before="0" w:beforeAutospacing="0" w:after="0" w:afterAutospacing="0" w:line="276" w:lineRule="auto"/>
        <w:ind w:firstLine="708"/>
        <w:jc w:val="center"/>
        <w:rPr>
          <w:b/>
          <w:sz w:val="28"/>
          <w:szCs w:val="28"/>
        </w:rPr>
      </w:pPr>
      <w:r w:rsidRPr="00747A63">
        <w:rPr>
          <w:b/>
          <w:sz w:val="28"/>
          <w:szCs w:val="28"/>
        </w:rPr>
        <w:t>Внимание! Проверка работоспособности дымовых и вентиляционных каналов!</w:t>
      </w:r>
    </w:p>
    <w:p w:rsidR="00ED472F" w:rsidRPr="00747A63" w:rsidRDefault="00ED472F" w:rsidP="006372CE">
      <w:pPr>
        <w:pStyle w:val="a4"/>
        <w:spacing w:before="0" w:beforeAutospacing="0" w:after="0" w:afterAutospacing="0" w:line="276" w:lineRule="auto"/>
        <w:ind w:firstLine="708"/>
        <w:jc w:val="center"/>
        <w:rPr>
          <w:b/>
          <w:sz w:val="28"/>
          <w:szCs w:val="28"/>
        </w:rPr>
      </w:pPr>
    </w:p>
    <w:p w:rsidR="00F27317" w:rsidRPr="00747A63" w:rsidRDefault="00F27317" w:rsidP="006372CE">
      <w:pPr>
        <w:pStyle w:val="a4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747A63">
        <w:rPr>
          <w:sz w:val="28"/>
          <w:szCs w:val="28"/>
        </w:rPr>
        <w:t>АО «Газпром газора</w:t>
      </w:r>
      <w:r w:rsidR="009E0EAD" w:rsidRPr="00747A63">
        <w:rPr>
          <w:sz w:val="28"/>
          <w:szCs w:val="28"/>
        </w:rPr>
        <w:t>спределение Краснодар» сообщает:</w:t>
      </w:r>
    </w:p>
    <w:p w:rsidR="00F27317" w:rsidRPr="00747A63" w:rsidRDefault="00F27317" w:rsidP="006372CE">
      <w:pPr>
        <w:pStyle w:val="a4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747A63">
        <w:rPr>
          <w:sz w:val="28"/>
          <w:szCs w:val="28"/>
        </w:rPr>
        <w:t xml:space="preserve">В преддверии начала отопительного сезона участились случаи отравления угарным газом. </w:t>
      </w:r>
    </w:p>
    <w:p w:rsidR="00F27317" w:rsidRPr="00747A63" w:rsidRDefault="00F27317" w:rsidP="006372CE">
      <w:pPr>
        <w:pStyle w:val="a4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747A63">
        <w:rPr>
          <w:sz w:val="28"/>
          <w:szCs w:val="28"/>
        </w:rPr>
        <w:t>По печальной статистике подавляющее большинство</w:t>
      </w:r>
      <w:r w:rsidR="00400605" w:rsidRPr="00747A63">
        <w:rPr>
          <w:sz w:val="28"/>
          <w:szCs w:val="28"/>
        </w:rPr>
        <w:t xml:space="preserve"> несчастных </w:t>
      </w:r>
      <w:r w:rsidRPr="00747A63">
        <w:rPr>
          <w:sz w:val="28"/>
          <w:szCs w:val="28"/>
        </w:rPr>
        <w:t>случаев</w:t>
      </w:r>
      <w:r w:rsidR="00400605" w:rsidRPr="00747A63">
        <w:rPr>
          <w:sz w:val="28"/>
          <w:szCs w:val="28"/>
        </w:rPr>
        <w:t xml:space="preserve"> при пользовании газовыми приборами связано с</w:t>
      </w:r>
      <w:r w:rsidRPr="00747A63">
        <w:rPr>
          <w:sz w:val="28"/>
          <w:szCs w:val="28"/>
        </w:rPr>
        <w:t xml:space="preserve"> неисправно</w:t>
      </w:r>
      <w:r w:rsidR="00400605" w:rsidRPr="00747A63">
        <w:rPr>
          <w:sz w:val="28"/>
          <w:szCs w:val="28"/>
        </w:rPr>
        <w:t>й</w:t>
      </w:r>
      <w:r w:rsidRPr="00747A63">
        <w:rPr>
          <w:sz w:val="28"/>
          <w:szCs w:val="28"/>
        </w:rPr>
        <w:t xml:space="preserve"> работ</w:t>
      </w:r>
      <w:r w:rsidR="00400605" w:rsidRPr="00747A63">
        <w:rPr>
          <w:sz w:val="28"/>
          <w:szCs w:val="28"/>
        </w:rPr>
        <w:t>ой</w:t>
      </w:r>
      <w:r w:rsidRPr="00747A63">
        <w:rPr>
          <w:sz w:val="28"/>
          <w:szCs w:val="28"/>
        </w:rPr>
        <w:t xml:space="preserve"> дымовых и вентиляционных каналов.</w:t>
      </w:r>
    </w:p>
    <w:p w:rsidR="00A63754" w:rsidRPr="00747A63" w:rsidRDefault="00ED472F" w:rsidP="006372CE">
      <w:pPr>
        <w:pStyle w:val="a4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747A63">
        <w:rPr>
          <w:sz w:val="28"/>
          <w:szCs w:val="28"/>
        </w:rPr>
        <w:t>Настоятельно рекомендуем п</w:t>
      </w:r>
      <w:r w:rsidR="00A63754" w:rsidRPr="00747A63">
        <w:rPr>
          <w:sz w:val="28"/>
          <w:szCs w:val="28"/>
        </w:rPr>
        <w:t xml:space="preserve">еред </w:t>
      </w:r>
      <w:r w:rsidR="00FA3BC4" w:rsidRPr="00747A63">
        <w:rPr>
          <w:sz w:val="28"/>
          <w:szCs w:val="28"/>
        </w:rPr>
        <w:t xml:space="preserve">сезонным </w:t>
      </w:r>
      <w:r w:rsidR="00A63754" w:rsidRPr="00747A63">
        <w:rPr>
          <w:sz w:val="28"/>
          <w:szCs w:val="28"/>
        </w:rPr>
        <w:t>включением отопительных приборов проверить состояние дымовых и вентиляционных каналов и, при необходимости</w:t>
      </w:r>
      <w:r w:rsidR="009E0EAD" w:rsidRPr="00747A63">
        <w:rPr>
          <w:sz w:val="28"/>
          <w:szCs w:val="28"/>
        </w:rPr>
        <w:t>,</w:t>
      </w:r>
      <w:r w:rsidR="00A63754" w:rsidRPr="00747A63">
        <w:rPr>
          <w:sz w:val="28"/>
          <w:szCs w:val="28"/>
        </w:rPr>
        <w:t xml:space="preserve"> их очистку специализи</w:t>
      </w:r>
      <w:r w:rsidR="006372CE" w:rsidRPr="00747A63">
        <w:rPr>
          <w:sz w:val="28"/>
          <w:szCs w:val="28"/>
        </w:rPr>
        <w:t>рованной организацией</w:t>
      </w:r>
      <w:r w:rsidR="00A63754" w:rsidRPr="00747A63">
        <w:rPr>
          <w:sz w:val="28"/>
          <w:szCs w:val="28"/>
        </w:rPr>
        <w:t>.</w:t>
      </w:r>
    </w:p>
    <w:p w:rsidR="009E0EAD" w:rsidRPr="00747A63" w:rsidRDefault="00FA3BC4" w:rsidP="009E0EAD">
      <w:pPr>
        <w:pStyle w:val="a4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747A63">
        <w:rPr>
          <w:sz w:val="28"/>
          <w:szCs w:val="28"/>
        </w:rPr>
        <w:t>Настоятельная</w:t>
      </w:r>
      <w:r w:rsidR="00F27317" w:rsidRPr="00747A63">
        <w:rPr>
          <w:sz w:val="28"/>
          <w:szCs w:val="28"/>
        </w:rPr>
        <w:t xml:space="preserve"> просьба, еще раз убедится</w:t>
      </w:r>
      <w:r w:rsidR="00AB1BDA" w:rsidRPr="00747A63">
        <w:rPr>
          <w:sz w:val="28"/>
          <w:szCs w:val="28"/>
        </w:rPr>
        <w:t>:</w:t>
      </w:r>
    </w:p>
    <w:p w:rsidR="009E0EAD" w:rsidRPr="00747A63" w:rsidRDefault="009E0EAD" w:rsidP="009E0EAD">
      <w:pPr>
        <w:pStyle w:val="a4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747A63">
        <w:rPr>
          <w:sz w:val="28"/>
          <w:szCs w:val="28"/>
        </w:rPr>
        <w:t xml:space="preserve">- </w:t>
      </w:r>
      <w:r w:rsidR="00FA3BC4" w:rsidRPr="00747A63">
        <w:rPr>
          <w:sz w:val="28"/>
          <w:szCs w:val="28"/>
        </w:rPr>
        <w:t xml:space="preserve">в отсутствии </w:t>
      </w:r>
      <w:r w:rsidRPr="00747A63">
        <w:rPr>
          <w:sz w:val="28"/>
          <w:szCs w:val="28"/>
        </w:rPr>
        <w:t>задвиж</w:t>
      </w:r>
      <w:r w:rsidR="00FA3BC4" w:rsidRPr="00747A63">
        <w:rPr>
          <w:sz w:val="28"/>
          <w:szCs w:val="28"/>
        </w:rPr>
        <w:t>ек</w:t>
      </w:r>
      <w:r w:rsidRPr="00747A63">
        <w:rPr>
          <w:sz w:val="28"/>
          <w:szCs w:val="28"/>
        </w:rPr>
        <w:t xml:space="preserve"> (шибер</w:t>
      </w:r>
      <w:r w:rsidR="00FA3BC4" w:rsidRPr="00747A63">
        <w:rPr>
          <w:sz w:val="28"/>
          <w:szCs w:val="28"/>
        </w:rPr>
        <w:t>ов</w:t>
      </w:r>
      <w:r w:rsidRPr="00747A63">
        <w:rPr>
          <w:sz w:val="28"/>
          <w:szCs w:val="28"/>
        </w:rPr>
        <w:t>)</w:t>
      </w:r>
      <w:r w:rsidR="00FA3BC4" w:rsidRPr="00747A63">
        <w:rPr>
          <w:sz w:val="28"/>
          <w:szCs w:val="28"/>
        </w:rPr>
        <w:t xml:space="preserve"> при пользовании</w:t>
      </w:r>
      <w:r w:rsidRPr="00747A63">
        <w:rPr>
          <w:sz w:val="28"/>
          <w:szCs w:val="28"/>
        </w:rPr>
        <w:t xml:space="preserve"> отопительной бытовой печью с установленным газогорелочным устройством; </w:t>
      </w:r>
    </w:p>
    <w:p w:rsidR="009E0EAD" w:rsidRPr="00747A63" w:rsidRDefault="009E0EAD" w:rsidP="009E0EAD">
      <w:pPr>
        <w:pStyle w:val="a4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747A63">
        <w:rPr>
          <w:sz w:val="28"/>
          <w:szCs w:val="28"/>
        </w:rPr>
        <w:t xml:space="preserve">- </w:t>
      </w:r>
      <w:r w:rsidR="00FA3BC4" w:rsidRPr="00747A63">
        <w:rPr>
          <w:sz w:val="28"/>
          <w:szCs w:val="28"/>
        </w:rPr>
        <w:t xml:space="preserve">в </w:t>
      </w:r>
      <w:r w:rsidRPr="00747A63">
        <w:rPr>
          <w:sz w:val="28"/>
          <w:szCs w:val="28"/>
        </w:rPr>
        <w:t>отсутств</w:t>
      </w:r>
      <w:r w:rsidR="00FA3BC4" w:rsidRPr="00747A63">
        <w:rPr>
          <w:sz w:val="28"/>
          <w:szCs w:val="28"/>
        </w:rPr>
        <w:t>ии</w:t>
      </w:r>
      <w:r w:rsidR="002E4FC1" w:rsidRPr="00747A63">
        <w:rPr>
          <w:sz w:val="28"/>
          <w:szCs w:val="28"/>
        </w:rPr>
        <w:t>обратной тяги из топки котла в помещение (</w:t>
      </w:r>
      <w:r w:rsidRPr="00747A63">
        <w:rPr>
          <w:sz w:val="28"/>
          <w:szCs w:val="28"/>
        </w:rPr>
        <w:t>«опрокидывание тяги»</w:t>
      </w:r>
      <w:r w:rsidR="002E4FC1" w:rsidRPr="00747A63">
        <w:rPr>
          <w:sz w:val="28"/>
          <w:szCs w:val="28"/>
        </w:rPr>
        <w:t>)</w:t>
      </w:r>
      <w:r w:rsidRPr="00747A63">
        <w:rPr>
          <w:sz w:val="28"/>
          <w:szCs w:val="28"/>
        </w:rPr>
        <w:t xml:space="preserve"> при </w:t>
      </w:r>
      <w:r w:rsidR="00D766E4" w:rsidRPr="00747A63">
        <w:rPr>
          <w:sz w:val="28"/>
          <w:szCs w:val="28"/>
        </w:rPr>
        <w:t>установленном</w:t>
      </w:r>
      <w:r w:rsidRPr="00747A63">
        <w:rPr>
          <w:sz w:val="28"/>
          <w:szCs w:val="28"/>
        </w:rPr>
        <w:t xml:space="preserve"> электромеханическо</w:t>
      </w:r>
      <w:r w:rsidR="00D766E4" w:rsidRPr="00747A63">
        <w:rPr>
          <w:sz w:val="28"/>
          <w:szCs w:val="28"/>
        </w:rPr>
        <w:t>м</w:t>
      </w:r>
      <w:r w:rsidRPr="00747A63">
        <w:rPr>
          <w:sz w:val="28"/>
          <w:szCs w:val="28"/>
        </w:rPr>
        <w:t xml:space="preserve"> побуждени</w:t>
      </w:r>
      <w:r w:rsidR="00D766E4" w:rsidRPr="00747A63">
        <w:rPr>
          <w:sz w:val="28"/>
          <w:szCs w:val="28"/>
        </w:rPr>
        <w:t>и</w:t>
      </w:r>
      <w:r w:rsidRPr="00747A63">
        <w:rPr>
          <w:sz w:val="28"/>
          <w:szCs w:val="28"/>
        </w:rPr>
        <w:t xml:space="preserve"> удаления воздуха из помещений («</w:t>
      </w:r>
      <w:r w:rsidR="002E4FC1" w:rsidRPr="00747A63">
        <w:rPr>
          <w:sz w:val="28"/>
          <w:szCs w:val="28"/>
        </w:rPr>
        <w:t xml:space="preserve">кухонная </w:t>
      </w:r>
      <w:r w:rsidRPr="00747A63">
        <w:rPr>
          <w:sz w:val="28"/>
          <w:szCs w:val="28"/>
        </w:rPr>
        <w:t xml:space="preserve">вытяжка»), где установлено газовое оборудование; </w:t>
      </w:r>
    </w:p>
    <w:p w:rsidR="009E0EAD" w:rsidRPr="00747A63" w:rsidRDefault="009E0EAD" w:rsidP="009E0EAD">
      <w:pPr>
        <w:pStyle w:val="a4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747A63">
        <w:rPr>
          <w:sz w:val="28"/>
          <w:szCs w:val="28"/>
        </w:rPr>
        <w:t xml:space="preserve">- </w:t>
      </w:r>
      <w:r w:rsidR="002E4FC1" w:rsidRPr="00747A63">
        <w:rPr>
          <w:sz w:val="28"/>
          <w:szCs w:val="28"/>
        </w:rPr>
        <w:t xml:space="preserve">в </w:t>
      </w:r>
      <w:r w:rsidR="00691A76" w:rsidRPr="00747A63">
        <w:rPr>
          <w:sz w:val="28"/>
          <w:szCs w:val="28"/>
        </w:rPr>
        <w:t>свободн</w:t>
      </w:r>
      <w:r w:rsidR="002E4FC1" w:rsidRPr="00747A63">
        <w:rPr>
          <w:sz w:val="28"/>
          <w:szCs w:val="28"/>
        </w:rPr>
        <w:t>ом</w:t>
      </w:r>
      <w:r w:rsidR="00691A76" w:rsidRPr="00747A63">
        <w:rPr>
          <w:sz w:val="28"/>
          <w:szCs w:val="28"/>
        </w:rPr>
        <w:t xml:space="preserve"> доступ</w:t>
      </w:r>
      <w:r w:rsidR="002E4FC1" w:rsidRPr="00747A63">
        <w:rPr>
          <w:sz w:val="28"/>
          <w:szCs w:val="28"/>
        </w:rPr>
        <w:t>е</w:t>
      </w:r>
      <w:r w:rsidRPr="00747A63">
        <w:rPr>
          <w:sz w:val="28"/>
          <w:szCs w:val="28"/>
        </w:rPr>
        <w:t xml:space="preserve"> потока воздуха к вентиляционным каналам (отсутствие</w:t>
      </w:r>
      <w:r w:rsidR="002E4FC1" w:rsidRPr="00747A63">
        <w:rPr>
          <w:sz w:val="28"/>
          <w:szCs w:val="28"/>
        </w:rPr>
        <w:t>вентканалов закрытых</w:t>
      </w:r>
      <w:r w:rsidRPr="00747A63">
        <w:rPr>
          <w:sz w:val="28"/>
          <w:szCs w:val="28"/>
        </w:rPr>
        <w:t xml:space="preserve"> короб</w:t>
      </w:r>
      <w:r w:rsidR="002E4FC1" w:rsidRPr="00747A63">
        <w:rPr>
          <w:sz w:val="28"/>
          <w:szCs w:val="28"/>
        </w:rPr>
        <w:t>ами</w:t>
      </w:r>
      <w:r w:rsidRPr="00747A63">
        <w:rPr>
          <w:sz w:val="28"/>
          <w:szCs w:val="28"/>
        </w:rPr>
        <w:t xml:space="preserve">, сеток, закрытых шиберов); </w:t>
      </w:r>
    </w:p>
    <w:p w:rsidR="009E0EAD" w:rsidRPr="00747A63" w:rsidRDefault="009E0EAD" w:rsidP="009E0EAD">
      <w:pPr>
        <w:pStyle w:val="a4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747A63">
        <w:rPr>
          <w:sz w:val="28"/>
          <w:szCs w:val="28"/>
        </w:rPr>
        <w:t xml:space="preserve">- </w:t>
      </w:r>
      <w:r w:rsidR="00932AAA" w:rsidRPr="00747A63">
        <w:rPr>
          <w:sz w:val="28"/>
          <w:szCs w:val="28"/>
        </w:rPr>
        <w:t xml:space="preserve">в наличии </w:t>
      </w:r>
      <w:r w:rsidRPr="00747A63">
        <w:rPr>
          <w:sz w:val="28"/>
          <w:szCs w:val="28"/>
        </w:rPr>
        <w:t xml:space="preserve">работоспособной </w:t>
      </w:r>
      <w:r w:rsidR="002E4FC1" w:rsidRPr="00747A63">
        <w:rPr>
          <w:sz w:val="28"/>
          <w:szCs w:val="28"/>
        </w:rPr>
        <w:t xml:space="preserve">естественной </w:t>
      </w:r>
      <w:r w:rsidRPr="00747A63">
        <w:rPr>
          <w:sz w:val="28"/>
          <w:szCs w:val="28"/>
        </w:rPr>
        <w:t>приточной и вытяжной вентиляции помещений где установлено газоиспользующее оборудование.</w:t>
      </w:r>
    </w:p>
    <w:p w:rsidR="00631D7D" w:rsidRPr="00747A63" w:rsidRDefault="000A1D75" w:rsidP="009E0EAD">
      <w:pPr>
        <w:pStyle w:val="a4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747A63">
        <w:rPr>
          <w:sz w:val="28"/>
          <w:szCs w:val="28"/>
        </w:rPr>
        <w:t>Помните, что у</w:t>
      </w:r>
      <w:r w:rsidR="00631D7D" w:rsidRPr="00747A63">
        <w:rPr>
          <w:sz w:val="28"/>
          <w:szCs w:val="28"/>
        </w:rPr>
        <w:t>гарный газ не имеет ни цвета, ни запаха. Человек сначала чувствует слабость, может появиться металлический привкус во рту. При концентрации угарного газа до 0,32% у человека возникают паралич и потеря сознания (смерть наступает через 30 минут). При концентрации выше 1,2 % сознание теряется после 2–3 вдохов, человек умирает менее чем через 3 минуты.</w:t>
      </w:r>
    </w:p>
    <w:p w:rsidR="009E0EAD" w:rsidRPr="00747A63" w:rsidRDefault="009E0EAD" w:rsidP="009E0EAD">
      <w:pPr>
        <w:pStyle w:val="a4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747A63">
        <w:rPr>
          <w:sz w:val="28"/>
          <w:szCs w:val="28"/>
        </w:rPr>
        <w:t xml:space="preserve">Строгое соблюдение безопасного использования газа </w:t>
      </w:r>
      <w:r w:rsidR="00631D7D" w:rsidRPr="00747A63">
        <w:rPr>
          <w:sz w:val="28"/>
          <w:szCs w:val="28"/>
        </w:rPr>
        <w:t xml:space="preserve">в быту </w:t>
      </w:r>
      <w:r w:rsidRPr="00747A63">
        <w:rPr>
          <w:sz w:val="28"/>
          <w:szCs w:val="28"/>
        </w:rPr>
        <w:t>является гарантией надежной и безаварийной эксплуатации, а соответственно - залогом безопасности Вас и Ваших близких.</w:t>
      </w:r>
    </w:p>
    <w:p w:rsidR="00F27317" w:rsidRPr="00747A63" w:rsidRDefault="00F27317" w:rsidP="009E0EAD">
      <w:pPr>
        <w:pStyle w:val="a4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</w:p>
    <w:p w:rsidR="00ED472F" w:rsidRPr="00747A63" w:rsidRDefault="00ED472F" w:rsidP="006372CE">
      <w:pPr>
        <w:pStyle w:val="a4"/>
        <w:spacing w:before="0" w:beforeAutospacing="0" w:after="0" w:afterAutospacing="0" w:line="276" w:lineRule="auto"/>
        <w:ind w:firstLine="708"/>
        <w:jc w:val="center"/>
        <w:rPr>
          <w:b/>
          <w:sz w:val="28"/>
          <w:szCs w:val="28"/>
        </w:rPr>
      </w:pPr>
      <w:r w:rsidRPr="00747A63">
        <w:rPr>
          <w:b/>
          <w:sz w:val="28"/>
          <w:szCs w:val="28"/>
        </w:rPr>
        <w:t>Что делать при запахе газа</w:t>
      </w:r>
      <w:r w:rsidR="009E0EAD" w:rsidRPr="00747A63">
        <w:rPr>
          <w:b/>
          <w:sz w:val="28"/>
          <w:szCs w:val="28"/>
        </w:rPr>
        <w:t>?</w:t>
      </w:r>
    </w:p>
    <w:p w:rsidR="009E0EAD" w:rsidRPr="00747A63" w:rsidRDefault="009E0EAD" w:rsidP="006372CE">
      <w:pPr>
        <w:pStyle w:val="a4"/>
        <w:spacing w:before="0" w:beforeAutospacing="0" w:after="0" w:afterAutospacing="0" w:line="276" w:lineRule="auto"/>
        <w:ind w:firstLine="708"/>
        <w:jc w:val="center"/>
        <w:rPr>
          <w:b/>
          <w:sz w:val="28"/>
          <w:szCs w:val="28"/>
        </w:rPr>
      </w:pPr>
    </w:p>
    <w:p w:rsidR="001736F3" w:rsidRPr="00747A63" w:rsidRDefault="001736F3" w:rsidP="006372CE">
      <w:pPr>
        <w:pStyle w:val="a4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747A63">
        <w:rPr>
          <w:sz w:val="28"/>
          <w:szCs w:val="28"/>
        </w:rPr>
        <w:t>При обнаружении в помещении (домовладении, квартире, подъезде, подвале, погребе и иных) запаха газа и (или) срабатывании сигнализаторов или систем контроля загазованности помещений необходимо принять следующие меры:</w:t>
      </w:r>
    </w:p>
    <w:p w:rsidR="001736F3" w:rsidRPr="00747A63" w:rsidRDefault="001736F3" w:rsidP="006372CE">
      <w:pPr>
        <w:pStyle w:val="a4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747A63">
        <w:rPr>
          <w:sz w:val="28"/>
          <w:szCs w:val="28"/>
        </w:rPr>
        <w:t>- немедленно прекратить пользование бытовым газоиспользующим оборудованием;</w:t>
      </w:r>
    </w:p>
    <w:p w:rsidR="001736F3" w:rsidRPr="00747A63" w:rsidRDefault="001736F3" w:rsidP="006372CE">
      <w:pPr>
        <w:pStyle w:val="a4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747A63">
        <w:rPr>
          <w:sz w:val="28"/>
          <w:szCs w:val="28"/>
        </w:rPr>
        <w:t>- перекрыть запорную арматуру (краны) на бытовом газоиспользующем оборудовании и на ответвлении (отпуске) к нему;</w:t>
      </w:r>
    </w:p>
    <w:p w:rsidR="001736F3" w:rsidRPr="00747A63" w:rsidRDefault="001736F3" w:rsidP="006372CE">
      <w:pPr>
        <w:pStyle w:val="a4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747A63">
        <w:rPr>
          <w:sz w:val="28"/>
          <w:szCs w:val="28"/>
        </w:rPr>
        <w:lastRenderedPageBreak/>
        <w:t>- при размещении баллона СУГ внутри домовладения или помещения в многоквартирном доме - дополнительно закрыть вентиль баллона СУГ;</w:t>
      </w:r>
    </w:p>
    <w:p w:rsidR="001736F3" w:rsidRPr="00747A63" w:rsidRDefault="001736F3" w:rsidP="006372CE">
      <w:pPr>
        <w:pStyle w:val="a4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747A63">
        <w:rPr>
          <w:sz w:val="28"/>
          <w:szCs w:val="28"/>
        </w:rPr>
        <w:t>- незамедлительно обеспечить приток воздуха в помещения, в которых обнаружена утечка газа;</w:t>
      </w:r>
    </w:p>
    <w:p w:rsidR="001736F3" w:rsidRPr="00747A63" w:rsidRDefault="001736F3" w:rsidP="006372CE">
      <w:pPr>
        <w:pStyle w:val="a4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747A63">
        <w:rPr>
          <w:sz w:val="28"/>
          <w:szCs w:val="28"/>
        </w:rPr>
        <w:t>- в целях предотвращения появления искры не включать и не выключать электрические приборы и оборудование, в том числе электроосвещение, электрозвонок, радиоэлектронные средства связи (мобильный телефон и иные);</w:t>
      </w:r>
    </w:p>
    <w:p w:rsidR="001736F3" w:rsidRPr="00747A63" w:rsidRDefault="001736F3" w:rsidP="006372CE">
      <w:pPr>
        <w:pStyle w:val="a4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747A63">
        <w:rPr>
          <w:sz w:val="28"/>
          <w:szCs w:val="28"/>
        </w:rPr>
        <w:t>- не зажигать огонь, не курить;</w:t>
      </w:r>
    </w:p>
    <w:p w:rsidR="001736F3" w:rsidRPr="00747A63" w:rsidRDefault="001736F3" w:rsidP="006372CE">
      <w:pPr>
        <w:pStyle w:val="a4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747A63">
        <w:rPr>
          <w:sz w:val="28"/>
          <w:szCs w:val="28"/>
        </w:rPr>
        <w:t>- принять меры по удалению людей из загазованной среды;</w:t>
      </w:r>
    </w:p>
    <w:p w:rsidR="001736F3" w:rsidRPr="00747A63" w:rsidRDefault="001736F3" w:rsidP="006372CE">
      <w:pPr>
        <w:pStyle w:val="a4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747A63">
        <w:rPr>
          <w:sz w:val="28"/>
          <w:szCs w:val="28"/>
        </w:rPr>
        <w:t>- оповестить (при наличии возможности) о мерах предосторожности людей, находящихся в смежных помещениях в многоквартирном доме, в том числе в помещениях, относящихся к общему имуществу собственников помещений в многоквартирном доме (в подъезде, коридоре, лестничной клетке и иных);</w:t>
      </w:r>
    </w:p>
    <w:p w:rsidR="00ED472F" w:rsidRPr="00747A63" w:rsidRDefault="001736F3" w:rsidP="006372CE">
      <w:pPr>
        <w:pStyle w:val="a4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747A63">
        <w:rPr>
          <w:sz w:val="28"/>
          <w:szCs w:val="28"/>
        </w:rPr>
        <w:t xml:space="preserve">- покинуть помещение, в котором обнаружена утечка газа, и перейти в безопасное место, откуда сообщить о наличии утечки газа по телефону в аварийно-диспетчерскую службу газораспределительной организации (при вызове с мобильного телефона набрать </w:t>
      </w:r>
      <w:r w:rsidR="00932AAA" w:rsidRPr="00747A63">
        <w:rPr>
          <w:sz w:val="28"/>
          <w:szCs w:val="28"/>
        </w:rPr>
        <w:t>«</w:t>
      </w:r>
      <w:r w:rsidRPr="00747A63">
        <w:rPr>
          <w:sz w:val="28"/>
          <w:szCs w:val="28"/>
        </w:rPr>
        <w:t>112</w:t>
      </w:r>
      <w:r w:rsidR="00932AAA" w:rsidRPr="00747A63">
        <w:rPr>
          <w:sz w:val="28"/>
          <w:szCs w:val="28"/>
        </w:rPr>
        <w:t>»</w:t>
      </w:r>
      <w:r w:rsidRPr="00747A63">
        <w:rPr>
          <w:sz w:val="28"/>
          <w:szCs w:val="28"/>
        </w:rPr>
        <w:t xml:space="preserve">, при вызове со стационарного телефона набрать </w:t>
      </w:r>
      <w:r w:rsidR="00932AAA" w:rsidRPr="00747A63">
        <w:rPr>
          <w:sz w:val="28"/>
          <w:szCs w:val="28"/>
        </w:rPr>
        <w:t>«</w:t>
      </w:r>
      <w:r w:rsidRPr="00747A63">
        <w:rPr>
          <w:sz w:val="28"/>
          <w:szCs w:val="28"/>
        </w:rPr>
        <w:t>04</w:t>
      </w:r>
      <w:r w:rsidR="00932AAA" w:rsidRPr="00747A63">
        <w:rPr>
          <w:sz w:val="28"/>
          <w:szCs w:val="28"/>
        </w:rPr>
        <w:t>»</w:t>
      </w:r>
      <w:r w:rsidRPr="00747A63">
        <w:rPr>
          <w:sz w:val="28"/>
          <w:szCs w:val="28"/>
        </w:rPr>
        <w:t>), а также при необходимости в другие экстренные оперативные службы.</w:t>
      </w:r>
    </w:p>
    <w:p w:rsidR="00ED472F" w:rsidRPr="00747A63" w:rsidRDefault="00ED472F" w:rsidP="00932AAA">
      <w:pPr>
        <w:pStyle w:val="a4"/>
        <w:spacing w:before="0" w:beforeAutospacing="0" w:after="0" w:afterAutospacing="0" w:line="276" w:lineRule="auto"/>
        <w:rPr>
          <w:b/>
          <w:sz w:val="28"/>
          <w:szCs w:val="28"/>
        </w:rPr>
      </w:pPr>
    </w:p>
    <w:p w:rsidR="00295105" w:rsidRPr="00747A63" w:rsidRDefault="00295105" w:rsidP="00D766E4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747A63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Обязанности собственника жилого помещения по договору</w:t>
      </w:r>
    </w:p>
    <w:p w:rsidR="00295105" w:rsidRPr="00747A63" w:rsidRDefault="00295105" w:rsidP="0029510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295105" w:rsidRPr="00747A63" w:rsidRDefault="00295105" w:rsidP="0029510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47A63">
        <w:rPr>
          <w:rFonts w:ascii="Times New Roman" w:eastAsia="Calibri" w:hAnsi="Times New Roman" w:cs="Times New Roman"/>
          <w:sz w:val="28"/>
          <w:szCs w:val="28"/>
          <w:lang w:eastAsia="ru-RU"/>
        </w:rPr>
        <w:t>Кроме оплаты оказанной услуги по ТО ВДГО/ВКГО в установленные сроки и в полном объеме, собственник жилого помещения должен исполнить ряд обязанностей, от которых напрямую зависит его собственная безопасность:</w:t>
      </w:r>
    </w:p>
    <w:p w:rsidR="00295105" w:rsidRPr="00747A63" w:rsidRDefault="00295105" w:rsidP="0029510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47A6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незамедлительно сообщать о неисправности газового оборудования, утечках газа и авариях по телефону </w:t>
      </w:r>
      <w:r w:rsidR="00932AAA" w:rsidRPr="00747A63">
        <w:rPr>
          <w:rFonts w:ascii="Times New Roman" w:eastAsia="Calibri" w:hAnsi="Times New Roman" w:cs="Times New Roman"/>
          <w:sz w:val="28"/>
          <w:szCs w:val="28"/>
          <w:lang w:eastAsia="ru-RU"/>
        </w:rPr>
        <w:t>«</w:t>
      </w:r>
      <w:r w:rsidRPr="00747A63">
        <w:rPr>
          <w:rFonts w:ascii="Times New Roman" w:eastAsia="Calibri" w:hAnsi="Times New Roman" w:cs="Times New Roman"/>
          <w:sz w:val="28"/>
          <w:szCs w:val="28"/>
          <w:lang w:eastAsia="ru-RU"/>
        </w:rPr>
        <w:t>04</w:t>
      </w:r>
      <w:r w:rsidR="00932AAA" w:rsidRPr="00747A63">
        <w:rPr>
          <w:rFonts w:ascii="Times New Roman" w:eastAsia="Calibri" w:hAnsi="Times New Roman" w:cs="Times New Roman"/>
          <w:sz w:val="28"/>
          <w:szCs w:val="28"/>
          <w:lang w:eastAsia="ru-RU"/>
        </w:rPr>
        <w:t>»</w:t>
      </w:r>
      <w:r w:rsidRPr="00747A6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(с мобильного – </w:t>
      </w:r>
      <w:r w:rsidR="00932AAA" w:rsidRPr="00747A63">
        <w:rPr>
          <w:rFonts w:ascii="Times New Roman" w:eastAsia="Calibri" w:hAnsi="Times New Roman" w:cs="Times New Roman"/>
          <w:sz w:val="28"/>
          <w:szCs w:val="28"/>
          <w:lang w:eastAsia="ru-RU"/>
        </w:rPr>
        <w:t>«</w:t>
      </w:r>
      <w:r w:rsidRPr="00747A63">
        <w:rPr>
          <w:rFonts w:ascii="Times New Roman" w:eastAsia="Calibri" w:hAnsi="Times New Roman" w:cs="Times New Roman"/>
          <w:sz w:val="28"/>
          <w:szCs w:val="28"/>
          <w:lang w:eastAsia="ru-RU"/>
        </w:rPr>
        <w:t>104</w:t>
      </w:r>
      <w:r w:rsidR="00932AAA" w:rsidRPr="00747A63">
        <w:rPr>
          <w:rFonts w:ascii="Times New Roman" w:eastAsia="Calibri" w:hAnsi="Times New Roman" w:cs="Times New Roman"/>
          <w:sz w:val="28"/>
          <w:szCs w:val="28"/>
          <w:lang w:eastAsia="ru-RU"/>
        </w:rPr>
        <w:t>»</w:t>
      </w:r>
      <w:r w:rsidRPr="00747A63">
        <w:rPr>
          <w:rFonts w:ascii="Times New Roman" w:eastAsia="Calibri" w:hAnsi="Times New Roman" w:cs="Times New Roman"/>
          <w:sz w:val="28"/>
          <w:szCs w:val="28"/>
          <w:lang w:eastAsia="ru-RU"/>
        </w:rPr>
        <w:t>);</w:t>
      </w:r>
    </w:p>
    <w:p w:rsidR="00295105" w:rsidRPr="00747A63" w:rsidRDefault="00295105" w:rsidP="0029510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47A63">
        <w:rPr>
          <w:rFonts w:ascii="Times New Roman" w:eastAsia="Calibri" w:hAnsi="Times New Roman" w:cs="Times New Roman"/>
          <w:sz w:val="28"/>
          <w:szCs w:val="28"/>
          <w:lang w:eastAsia="ru-RU"/>
        </w:rPr>
        <w:t>- уведомлять газовую службу через Единый клиентский центр об изменении состава ВДГО/ВКГО;</w:t>
      </w:r>
    </w:p>
    <w:p w:rsidR="00295105" w:rsidRPr="00747A63" w:rsidRDefault="00295105" w:rsidP="0029510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47A63">
        <w:rPr>
          <w:rFonts w:ascii="Times New Roman" w:eastAsia="Calibri" w:hAnsi="Times New Roman" w:cs="Times New Roman"/>
          <w:sz w:val="28"/>
          <w:szCs w:val="28"/>
          <w:lang w:eastAsia="ru-RU"/>
        </w:rPr>
        <w:t>- обеспечить доступ специалистов газовой службы к ВДГО/ВКГО для проведения работ по ТО и ремонту, а также для приостановления подачи газа;</w:t>
      </w:r>
    </w:p>
    <w:p w:rsidR="00295105" w:rsidRPr="00747A63" w:rsidRDefault="00295105" w:rsidP="0029510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47A63">
        <w:rPr>
          <w:rFonts w:ascii="Times New Roman" w:eastAsia="Calibri" w:hAnsi="Times New Roman" w:cs="Times New Roman"/>
          <w:sz w:val="28"/>
          <w:szCs w:val="28"/>
          <w:lang w:eastAsia="ru-RU"/>
        </w:rPr>
        <w:t>- соблюдать инструкцию по безопасному использованию газа.</w:t>
      </w:r>
    </w:p>
    <w:p w:rsidR="00295105" w:rsidRPr="00747A63" w:rsidRDefault="00295105" w:rsidP="0029510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295105" w:rsidRPr="00747A63" w:rsidRDefault="00295105" w:rsidP="00932AAA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747A63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Приостановка подачи газа</w:t>
      </w:r>
    </w:p>
    <w:p w:rsidR="00295105" w:rsidRPr="00747A63" w:rsidRDefault="00295105" w:rsidP="0029510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295105" w:rsidRPr="00747A63" w:rsidRDefault="00295105" w:rsidP="0029510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47A63">
        <w:rPr>
          <w:rFonts w:ascii="Times New Roman" w:eastAsia="Calibri" w:hAnsi="Times New Roman" w:cs="Times New Roman"/>
          <w:sz w:val="28"/>
          <w:szCs w:val="28"/>
          <w:lang w:eastAsia="ru-RU"/>
        </w:rPr>
        <w:t>При наличии угрозы возникновения аварии, утечек газа или несчастного случая, в том числе если такая угрозы обнаружена при проведении ТО, газовая служба обязана незамедлительно приостановить подачу газа без предварительного уведомления об этом. О наличии такой угрозы свидетельствуют следующие факторы:</w:t>
      </w:r>
    </w:p>
    <w:p w:rsidR="00295105" w:rsidRPr="00747A63" w:rsidRDefault="00295105" w:rsidP="0029510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47A63">
        <w:rPr>
          <w:rFonts w:ascii="Times New Roman" w:eastAsia="Calibri" w:hAnsi="Times New Roman" w:cs="Times New Roman"/>
          <w:sz w:val="28"/>
          <w:szCs w:val="28"/>
          <w:lang w:eastAsia="ru-RU"/>
        </w:rPr>
        <w:t>- отсутствие тяги в дымоходах и вентиляционных каналах;</w:t>
      </w:r>
    </w:p>
    <w:p w:rsidR="00295105" w:rsidRPr="00747A63" w:rsidRDefault="00295105" w:rsidP="0029510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47A63">
        <w:rPr>
          <w:rFonts w:ascii="Times New Roman" w:eastAsia="Calibri" w:hAnsi="Times New Roman" w:cs="Times New Roman"/>
          <w:sz w:val="28"/>
          <w:szCs w:val="28"/>
          <w:lang w:eastAsia="ru-RU"/>
        </w:rPr>
        <w:t>- отсутствие притока воздуха в количестве, необходимом для полного сжигания газа;</w:t>
      </w:r>
    </w:p>
    <w:p w:rsidR="00295105" w:rsidRPr="00747A63" w:rsidRDefault="00295105" w:rsidP="0029510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47A63">
        <w:rPr>
          <w:rFonts w:ascii="Times New Roman" w:eastAsia="Calibri" w:hAnsi="Times New Roman" w:cs="Times New Roman"/>
          <w:sz w:val="28"/>
          <w:szCs w:val="28"/>
          <w:lang w:eastAsia="ru-RU"/>
        </w:rPr>
        <w:t>- неисправность или вмешательство в работу предусмотренных конструкцией газового оборудования устройств, автоматически отключающих подачу газа;</w:t>
      </w:r>
    </w:p>
    <w:p w:rsidR="00295105" w:rsidRPr="00747A63" w:rsidRDefault="00295105" w:rsidP="0029510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47A63">
        <w:rPr>
          <w:rFonts w:ascii="Times New Roman" w:eastAsia="Calibri" w:hAnsi="Times New Roman" w:cs="Times New Roman"/>
          <w:sz w:val="28"/>
          <w:szCs w:val="28"/>
          <w:lang w:eastAsia="ru-RU"/>
        </w:rPr>
        <w:t>- наличие утечки газа, неустранимой в процессе ТО;</w:t>
      </w:r>
    </w:p>
    <w:p w:rsidR="00295105" w:rsidRPr="00747A63" w:rsidRDefault="00295105" w:rsidP="0029510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47A63">
        <w:rPr>
          <w:rFonts w:ascii="Times New Roman" w:eastAsia="Calibri" w:hAnsi="Times New Roman" w:cs="Times New Roman"/>
          <w:sz w:val="28"/>
          <w:szCs w:val="28"/>
          <w:lang w:eastAsia="ru-RU"/>
        </w:rPr>
        <w:t>-  пользование неисправным, разукомплектованным и не подлежащим ремонту газовым оборудованием;</w:t>
      </w:r>
    </w:p>
    <w:p w:rsidR="00295105" w:rsidRPr="00747A63" w:rsidRDefault="00295105" w:rsidP="0029510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47A63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- несанкционированное подключение ВДГО/ВКГО к газораспределительной сети.</w:t>
      </w:r>
    </w:p>
    <w:p w:rsidR="00295105" w:rsidRPr="00747A63" w:rsidRDefault="00295105" w:rsidP="0029510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47A63">
        <w:rPr>
          <w:rFonts w:ascii="Times New Roman" w:eastAsia="Calibri" w:hAnsi="Times New Roman" w:cs="Times New Roman"/>
          <w:sz w:val="28"/>
          <w:szCs w:val="28"/>
          <w:lang w:eastAsia="ru-RU"/>
        </w:rPr>
        <w:t>Возобновление подачи газа осуществляется специалистом газовой службы после устранения абонентом причин приостановки.</w:t>
      </w:r>
    </w:p>
    <w:p w:rsidR="000A1D75" w:rsidRPr="00747A63" w:rsidRDefault="000A1D75" w:rsidP="00295105">
      <w:pPr>
        <w:pStyle w:val="a4"/>
        <w:spacing w:after="0"/>
        <w:ind w:firstLine="708"/>
        <w:jc w:val="center"/>
        <w:rPr>
          <w:b/>
          <w:sz w:val="28"/>
          <w:szCs w:val="28"/>
        </w:rPr>
      </w:pPr>
    </w:p>
    <w:p w:rsidR="00295105" w:rsidRPr="00747A63" w:rsidRDefault="00295105" w:rsidP="00295105">
      <w:pPr>
        <w:pStyle w:val="a4"/>
        <w:spacing w:after="0"/>
        <w:ind w:firstLine="708"/>
        <w:jc w:val="center"/>
        <w:rPr>
          <w:b/>
          <w:sz w:val="28"/>
          <w:szCs w:val="28"/>
        </w:rPr>
      </w:pPr>
      <w:r w:rsidRPr="00747A63">
        <w:rPr>
          <w:b/>
          <w:sz w:val="28"/>
          <w:szCs w:val="28"/>
        </w:rPr>
        <w:t>В детский раздел</w:t>
      </w:r>
    </w:p>
    <w:p w:rsidR="00295105" w:rsidRPr="00747A63" w:rsidRDefault="00295105" w:rsidP="00295105">
      <w:pPr>
        <w:pStyle w:val="a4"/>
        <w:spacing w:after="0"/>
        <w:ind w:firstLine="708"/>
        <w:jc w:val="center"/>
        <w:rPr>
          <w:b/>
          <w:sz w:val="28"/>
          <w:szCs w:val="28"/>
        </w:rPr>
      </w:pPr>
      <w:r w:rsidRPr="00747A63">
        <w:rPr>
          <w:b/>
          <w:sz w:val="28"/>
          <w:szCs w:val="28"/>
        </w:rPr>
        <w:t>Проверь тягу!</w:t>
      </w:r>
    </w:p>
    <w:p w:rsidR="0064397B" w:rsidRPr="00747A63" w:rsidRDefault="00295105" w:rsidP="00295105">
      <w:pPr>
        <w:pStyle w:val="a4"/>
        <w:spacing w:before="0" w:beforeAutospacing="0" w:after="0" w:afterAutospacing="0"/>
        <w:ind w:firstLine="708"/>
        <w:jc w:val="both"/>
        <w:rPr>
          <w:sz w:val="28"/>
          <w:szCs w:val="28"/>
          <w:lang w:val="en-US"/>
        </w:rPr>
      </w:pPr>
      <w:r w:rsidRPr="00747A63">
        <w:rPr>
          <w:sz w:val="28"/>
          <w:szCs w:val="28"/>
        </w:rPr>
        <w:t>Описание процесса проверки тяги в дымоходе и вентиляционном канале ребенком и взрослым.</w:t>
      </w:r>
      <w:r w:rsidR="00A447FB" w:rsidRPr="00747A63">
        <w:rPr>
          <w:sz w:val="28"/>
          <w:szCs w:val="28"/>
        </w:rPr>
        <w:t xml:space="preserve"> Доступное разъяснение ребенку, что такое газ и пользование приборами.</w:t>
      </w:r>
    </w:p>
    <w:p w:rsidR="0094476C" w:rsidRDefault="00747A63" w:rsidP="00295105">
      <w:pPr>
        <w:pStyle w:val="a4"/>
        <w:spacing w:before="0" w:beforeAutospacing="0" w:after="0" w:afterAutospacing="0"/>
        <w:ind w:firstLine="708"/>
        <w:jc w:val="both"/>
        <w:rPr>
          <w:b/>
          <w:sz w:val="28"/>
          <w:szCs w:val="28"/>
        </w:rPr>
      </w:pPr>
      <w:r w:rsidRPr="00747A63"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62650" cy="8405497"/>
            <wp:effectExtent l="0" t="0" r="0" b="0"/>
            <wp:docPr id="1" name="Рисунок 1" descr="X:\Электронная почта\Входящая\2019 год\октябрь\02.10\К Распоряжению №198 от 1 октября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:\Электронная почта\Входящая\2019 год\октябрь\02.10\К Распоряжению №198 от 1 октября\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411" cy="8420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A63" w:rsidRDefault="00747A63" w:rsidP="00295105">
      <w:pPr>
        <w:pStyle w:val="a4"/>
        <w:spacing w:before="0" w:beforeAutospacing="0" w:after="0" w:afterAutospacing="0"/>
        <w:ind w:firstLine="708"/>
        <w:jc w:val="both"/>
        <w:rPr>
          <w:b/>
          <w:sz w:val="28"/>
          <w:szCs w:val="28"/>
        </w:rPr>
      </w:pPr>
    </w:p>
    <w:p w:rsidR="00747A63" w:rsidRDefault="00747A63" w:rsidP="00295105">
      <w:pPr>
        <w:pStyle w:val="a4"/>
        <w:spacing w:before="0" w:beforeAutospacing="0" w:after="0" w:afterAutospacing="0"/>
        <w:ind w:firstLine="708"/>
        <w:jc w:val="both"/>
        <w:rPr>
          <w:b/>
          <w:sz w:val="28"/>
          <w:szCs w:val="28"/>
        </w:rPr>
      </w:pPr>
      <w:r w:rsidRPr="00747A63"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298302" cy="4448175"/>
            <wp:effectExtent l="0" t="0" r="7620" b="0"/>
            <wp:docPr id="2" name="Рисунок 2" descr="X:\Электронная почта\Входящая\2019 год\октябрь\02.10\К Распоряжению №198 от 1 октября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X:\Электронная почта\Входящая\2019 год\октябрь\02.10\К Распоряжению №198 от 1 октября\0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356" cy="4460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A63" w:rsidRDefault="00747A63" w:rsidP="00295105">
      <w:pPr>
        <w:pStyle w:val="a4"/>
        <w:spacing w:before="0" w:beforeAutospacing="0" w:after="0" w:afterAutospacing="0"/>
        <w:ind w:firstLine="708"/>
        <w:jc w:val="both"/>
        <w:rPr>
          <w:b/>
          <w:sz w:val="28"/>
          <w:szCs w:val="28"/>
        </w:rPr>
      </w:pPr>
    </w:p>
    <w:p w:rsidR="00747A63" w:rsidRDefault="00747A63" w:rsidP="00295105">
      <w:pPr>
        <w:pStyle w:val="a4"/>
        <w:spacing w:before="0" w:beforeAutospacing="0" w:after="0" w:afterAutospacing="0"/>
        <w:ind w:firstLine="708"/>
        <w:jc w:val="both"/>
        <w:rPr>
          <w:b/>
          <w:sz w:val="28"/>
          <w:szCs w:val="28"/>
        </w:rPr>
      </w:pPr>
      <w:r w:rsidRPr="00747A63"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331119" cy="8924925"/>
            <wp:effectExtent l="0" t="0" r="0" b="0"/>
            <wp:docPr id="3" name="Рисунок 3" descr="X:\Электронная почта\Входящая\2019 год\октябрь\02.10\К Распоряжению №198 от 1 октября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X:\Электронная почта\Входящая\2019 год\октябрь\02.10\К Распоряжению №198 от 1 октября\0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4963" cy="8944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A63" w:rsidRDefault="00747A63" w:rsidP="00295105">
      <w:pPr>
        <w:pStyle w:val="a4"/>
        <w:spacing w:before="0" w:beforeAutospacing="0" w:after="0" w:afterAutospacing="0"/>
        <w:ind w:firstLine="708"/>
        <w:jc w:val="both"/>
        <w:rPr>
          <w:b/>
          <w:sz w:val="28"/>
          <w:szCs w:val="28"/>
        </w:rPr>
      </w:pPr>
    </w:p>
    <w:p w:rsidR="00747A63" w:rsidRDefault="00747A63" w:rsidP="00295105">
      <w:pPr>
        <w:pStyle w:val="a4"/>
        <w:spacing w:before="0" w:beforeAutospacing="0" w:after="0" w:afterAutospacing="0"/>
        <w:ind w:firstLine="708"/>
        <w:jc w:val="both"/>
        <w:rPr>
          <w:b/>
          <w:sz w:val="28"/>
          <w:szCs w:val="28"/>
        </w:rPr>
      </w:pPr>
      <w:r w:rsidRPr="00747A63"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438900" cy="9076863"/>
            <wp:effectExtent l="0" t="0" r="0" b="0"/>
            <wp:docPr id="4" name="Рисунок 4" descr="X:\Электронная почта\Входящая\2019 год\октябрь\02.10\К Распоряжению №198 от 1 октября\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X:\Электронная почта\Входящая\2019 год\октябрь\02.10\К Распоряжению №198 от 1 октября\0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6706" cy="9087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A63" w:rsidRDefault="00747A63" w:rsidP="00295105">
      <w:pPr>
        <w:pStyle w:val="a4"/>
        <w:spacing w:before="0" w:beforeAutospacing="0" w:after="0" w:afterAutospacing="0"/>
        <w:ind w:firstLine="708"/>
        <w:jc w:val="both"/>
        <w:rPr>
          <w:b/>
          <w:sz w:val="28"/>
          <w:szCs w:val="28"/>
        </w:rPr>
      </w:pPr>
    </w:p>
    <w:p w:rsidR="00747A63" w:rsidRDefault="00747A63" w:rsidP="00295105">
      <w:pPr>
        <w:pStyle w:val="a4"/>
        <w:spacing w:before="0" w:beforeAutospacing="0" w:after="0" w:afterAutospacing="0"/>
        <w:ind w:firstLine="708"/>
        <w:jc w:val="both"/>
        <w:rPr>
          <w:b/>
          <w:sz w:val="28"/>
          <w:szCs w:val="28"/>
        </w:rPr>
      </w:pPr>
    </w:p>
    <w:p w:rsidR="00747A63" w:rsidRDefault="00747A63" w:rsidP="00295105">
      <w:pPr>
        <w:pStyle w:val="a4"/>
        <w:spacing w:before="0" w:beforeAutospacing="0" w:after="0" w:afterAutospacing="0"/>
        <w:ind w:firstLine="708"/>
        <w:jc w:val="both"/>
        <w:rPr>
          <w:b/>
          <w:sz w:val="28"/>
          <w:szCs w:val="28"/>
        </w:rPr>
      </w:pPr>
    </w:p>
    <w:p w:rsidR="00747A63" w:rsidRDefault="00747A63" w:rsidP="00295105">
      <w:pPr>
        <w:pStyle w:val="a4"/>
        <w:spacing w:before="0" w:beforeAutospacing="0" w:after="0" w:afterAutospacing="0"/>
        <w:ind w:firstLine="708"/>
        <w:jc w:val="both"/>
        <w:rPr>
          <w:b/>
          <w:sz w:val="28"/>
          <w:szCs w:val="28"/>
        </w:rPr>
      </w:pPr>
    </w:p>
    <w:p w:rsidR="00747A63" w:rsidRPr="00747A63" w:rsidRDefault="00747A63" w:rsidP="00295105">
      <w:pPr>
        <w:pStyle w:val="a4"/>
        <w:spacing w:before="0" w:beforeAutospacing="0" w:after="0" w:afterAutospacing="0"/>
        <w:ind w:firstLine="708"/>
        <w:jc w:val="both"/>
        <w:rPr>
          <w:b/>
          <w:sz w:val="28"/>
          <w:szCs w:val="28"/>
        </w:rPr>
      </w:pPr>
    </w:p>
    <w:sectPr w:rsidR="00747A63" w:rsidRPr="00747A63" w:rsidSect="00747A63">
      <w:pgSz w:w="11906" w:h="16838"/>
      <w:pgMar w:top="426" w:right="424" w:bottom="426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E3042" w:rsidRDefault="000E3042" w:rsidP="00C24C1A">
      <w:pPr>
        <w:spacing w:after="0" w:line="240" w:lineRule="auto"/>
      </w:pPr>
      <w:r>
        <w:separator/>
      </w:r>
    </w:p>
  </w:endnote>
  <w:endnote w:type="continuationSeparator" w:id="1">
    <w:p w:rsidR="000E3042" w:rsidRDefault="000E3042" w:rsidP="00C24C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E3042" w:rsidRDefault="000E3042" w:rsidP="00C24C1A">
      <w:pPr>
        <w:spacing w:after="0" w:line="240" w:lineRule="auto"/>
      </w:pPr>
      <w:r>
        <w:separator/>
      </w:r>
    </w:p>
  </w:footnote>
  <w:footnote w:type="continuationSeparator" w:id="1">
    <w:p w:rsidR="000E3042" w:rsidRDefault="000E3042" w:rsidP="00C24C1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6176F0"/>
    <w:multiLevelType w:val="multilevel"/>
    <w:tmpl w:val="5E2C25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14249"/>
    <w:rsid w:val="00013907"/>
    <w:rsid w:val="00022BA5"/>
    <w:rsid w:val="00036C44"/>
    <w:rsid w:val="000A1D75"/>
    <w:rsid w:val="000C2B75"/>
    <w:rsid w:val="000E3042"/>
    <w:rsid w:val="000F25DD"/>
    <w:rsid w:val="0011520B"/>
    <w:rsid w:val="001736F3"/>
    <w:rsid w:val="00181EF2"/>
    <w:rsid w:val="00184ABD"/>
    <w:rsid w:val="00190E24"/>
    <w:rsid w:val="001C314D"/>
    <w:rsid w:val="002179D9"/>
    <w:rsid w:val="00295105"/>
    <w:rsid w:val="002E4FC1"/>
    <w:rsid w:val="003D4741"/>
    <w:rsid w:val="00400605"/>
    <w:rsid w:val="004565CA"/>
    <w:rsid w:val="00481379"/>
    <w:rsid w:val="004C5B54"/>
    <w:rsid w:val="004F4DD0"/>
    <w:rsid w:val="00566DC8"/>
    <w:rsid w:val="005E51BE"/>
    <w:rsid w:val="00631D7D"/>
    <w:rsid w:val="006372CE"/>
    <w:rsid w:val="0064397B"/>
    <w:rsid w:val="00691A76"/>
    <w:rsid w:val="00700D07"/>
    <w:rsid w:val="00747A63"/>
    <w:rsid w:val="007E1739"/>
    <w:rsid w:val="00814249"/>
    <w:rsid w:val="00843F1D"/>
    <w:rsid w:val="0091140F"/>
    <w:rsid w:val="00932AAA"/>
    <w:rsid w:val="0094476C"/>
    <w:rsid w:val="00947AFD"/>
    <w:rsid w:val="00960A12"/>
    <w:rsid w:val="009B38C1"/>
    <w:rsid w:val="009B784B"/>
    <w:rsid w:val="009E0EAD"/>
    <w:rsid w:val="009E2418"/>
    <w:rsid w:val="00A01433"/>
    <w:rsid w:val="00A13658"/>
    <w:rsid w:val="00A447FB"/>
    <w:rsid w:val="00A500EA"/>
    <w:rsid w:val="00A63754"/>
    <w:rsid w:val="00AB1BDA"/>
    <w:rsid w:val="00AD6280"/>
    <w:rsid w:val="00AE2510"/>
    <w:rsid w:val="00AF4D6D"/>
    <w:rsid w:val="00B0695E"/>
    <w:rsid w:val="00B41F20"/>
    <w:rsid w:val="00B574E6"/>
    <w:rsid w:val="00B613FC"/>
    <w:rsid w:val="00B8385D"/>
    <w:rsid w:val="00C146A9"/>
    <w:rsid w:val="00C24C1A"/>
    <w:rsid w:val="00C77D51"/>
    <w:rsid w:val="00C831EA"/>
    <w:rsid w:val="00C85513"/>
    <w:rsid w:val="00CD3FA2"/>
    <w:rsid w:val="00CE4BC8"/>
    <w:rsid w:val="00CF41D6"/>
    <w:rsid w:val="00D1134C"/>
    <w:rsid w:val="00D16C3D"/>
    <w:rsid w:val="00D214A2"/>
    <w:rsid w:val="00D766E4"/>
    <w:rsid w:val="00E14C4F"/>
    <w:rsid w:val="00E40795"/>
    <w:rsid w:val="00E7771E"/>
    <w:rsid w:val="00E82DD6"/>
    <w:rsid w:val="00EB668C"/>
    <w:rsid w:val="00ED472F"/>
    <w:rsid w:val="00F27317"/>
    <w:rsid w:val="00F50F7A"/>
    <w:rsid w:val="00FA3BC4"/>
    <w:rsid w:val="00FB0C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42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4397B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6439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64397B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E4079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E40795"/>
    <w:rPr>
      <w:rFonts w:ascii="Segoe UI" w:hAnsi="Segoe UI" w:cs="Segoe UI"/>
      <w:sz w:val="18"/>
      <w:szCs w:val="18"/>
    </w:rPr>
  </w:style>
  <w:style w:type="paragraph" w:styleId="a8">
    <w:name w:val="List Paragraph"/>
    <w:basedOn w:val="a"/>
    <w:uiPriority w:val="34"/>
    <w:qFormat/>
    <w:rsid w:val="00F50F7A"/>
    <w:pPr>
      <w:ind w:left="720"/>
      <w:contextualSpacing/>
    </w:pPr>
  </w:style>
  <w:style w:type="paragraph" w:customStyle="1" w:styleId="ConsNormal">
    <w:name w:val="ConsNormal"/>
    <w:uiPriority w:val="99"/>
    <w:rsid w:val="00D214A2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Nonformat">
    <w:name w:val="ConsNonformat"/>
    <w:uiPriority w:val="99"/>
    <w:rsid w:val="00D214A2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Title">
    <w:name w:val="ConsTitle"/>
    <w:uiPriority w:val="99"/>
    <w:rsid w:val="00D214A2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styleId="a9">
    <w:name w:val="header"/>
    <w:basedOn w:val="a"/>
    <w:link w:val="aa"/>
    <w:uiPriority w:val="99"/>
    <w:unhideWhenUsed/>
    <w:rsid w:val="00C24C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C24C1A"/>
  </w:style>
  <w:style w:type="paragraph" w:styleId="ab">
    <w:name w:val="footer"/>
    <w:basedOn w:val="a"/>
    <w:link w:val="ac"/>
    <w:uiPriority w:val="99"/>
    <w:unhideWhenUsed/>
    <w:rsid w:val="00C24C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C24C1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6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6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312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172366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297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4024054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4530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226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430513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40699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740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8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3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95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091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984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5448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7997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9388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58195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6613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587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09345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07524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765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71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71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3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25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4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418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5522204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CCCCCC"/>
                  </w:divBdr>
                  <w:divsChild>
                    <w:div w:id="56992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489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3388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4551071">
                                  <w:marLeft w:val="0"/>
                                  <w:marRight w:val="3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3390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8566637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56694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8662553">
                                  <w:marLeft w:val="0"/>
                                  <w:marRight w:val="6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1203</Words>
  <Characters>6858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Виноградова Елена Анатольевна</dc:creator>
  <cp:lastModifiedBy>etimofeeva</cp:lastModifiedBy>
  <cp:revision>5</cp:revision>
  <cp:lastPrinted>2020-01-16T10:20:00Z</cp:lastPrinted>
  <dcterms:created xsi:type="dcterms:W3CDTF">2019-10-02T13:40:00Z</dcterms:created>
  <dcterms:modified xsi:type="dcterms:W3CDTF">2020-01-16T10:26:00Z</dcterms:modified>
</cp:coreProperties>
</file>