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E6" w:rsidRPr="00D915E6" w:rsidRDefault="00D915E6" w:rsidP="00D915E6">
      <w:pPr>
        <w:spacing w:after="0" w:line="240" w:lineRule="auto"/>
        <w:rPr>
          <w:rFonts w:ascii="Calibri" w:eastAsia="Calibri" w:hAnsi="Calibri" w:cs="Times New Roman"/>
        </w:rPr>
      </w:pPr>
      <w:r w:rsidRPr="00D915E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5E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D915E6" w:rsidRPr="00D915E6" w:rsidRDefault="00D915E6" w:rsidP="00D915E6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060A33" w:rsidRDefault="0077466C" w:rsidP="00060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7466C" w:rsidRPr="00060A33" w:rsidRDefault="0077466C" w:rsidP="00060A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66C" w:rsidRPr="00060A33" w:rsidRDefault="0046113C" w:rsidP="00060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A33">
        <w:rPr>
          <w:rFonts w:ascii="Times New Roman" w:eastAsia="Calibri" w:hAnsi="Times New Roman" w:cs="Times New Roman"/>
          <w:b/>
          <w:sz w:val="24"/>
          <w:szCs w:val="24"/>
        </w:rPr>
        <w:t>Как правообладателю объекта недвижимости внести</w:t>
      </w:r>
      <w:r w:rsidRPr="00060A33">
        <w:rPr>
          <w:rFonts w:ascii="Times New Roman" w:eastAsia="Calibri" w:hAnsi="Times New Roman" w:cs="Times New Roman"/>
          <w:b/>
          <w:sz w:val="24"/>
          <w:szCs w:val="24"/>
        </w:rPr>
        <w:br/>
        <w:t>свои контактные данные в ЕГРН?</w:t>
      </w:r>
    </w:p>
    <w:p w:rsidR="0077466C" w:rsidRPr="00060A33" w:rsidRDefault="0077466C" w:rsidP="00060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13C" w:rsidRPr="00060A33" w:rsidRDefault="0046113C" w:rsidP="00060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беспрепятственного осуществления каких-либо операций с объектами недвижимости важно, чтобы контактные данные правообладателя были актуальными. О необходимости защиты своей собственности от неправомерных действий рассказывают эксперты </w:t>
      </w:r>
      <w:hyperlink r:id="rId9" w:history="1">
        <w:r w:rsidRPr="00060A33">
          <w:rPr>
            <w:rStyle w:val="a4"/>
            <w:rFonts w:ascii="Times New Roman" w:eastAsia="Calibri" w:hAnsi="Times New Roman" w:cs="Times New Roman"/>
            <w:b/>
            <w:bCs/>
            <w:sz w:val="24"/>
            <w:szCs w:val="24"/>
          </w:rPr>
          <w:t>филиала ППК «Роскадастр» по Краснодарскому краю</w:t>
        </w:r>
      </w:hyperlink>
      <w:r w:rsidRPr="00060A3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6113C" w:rsidRPr="00060A33" w:rsidRDefault="0046113C" w:rsidP="00060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 xml:space="preserve">Рекомендуется заранее обновлять информацию в Едином государственном реестре недвижимости (ЕГРН). Это можно сделать </w:t>
      </w:r>
      <w:proofErr w:type="gramStart"/>
      <w:r w:rsidRPr="00060A33">
        <w:rPr>
          <w:rFonts w:ascii="Times New Roman" w:eastAsia="Calibri" w:hAnsi="Times New Roman" w:cs="Times New Roman"/>
          <w:bCs/>
          <w:sz w:val="24"/>
          <w:szCs w:val="24"/>
        </w:rPr>
        <w:t>через</w:t>
      </w:r>
      <w:proofErr w:type="gramEnd"/>
      <w:r w:rsidRPr="00060A3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6113C" w:rsidRPr="00060A33" w:rsidRDefault="0046113C" w:rsidP="00060A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>офис МФЦ;</w:t>
      </w:r>
    </w:p>
    <w:p w:rsidR="0046113C" w:rsidRPr="00060A33" w:rsidRDefault="0046113C" w:rsidP="00060A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электронный </w:t>
      </w:r>
      <w:hyperlink r:id="rId10" w:history="1">
        <w:r w:rsidRPr="00060A33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сервис</w:t>
        </w:r>
      </w:hyperlink>
      <w:r w:rsidRPr="00060A33">
        <w:rPr>
          <w:rFonts w:ascii="Times New Roman" w:eastAsia="Calibri" w:hAnsi="Times New Roman" w:cs="Times New Roman"/>
          <w:bCs/>
          <w:sz w:val="24"/>
          <w:szCs w:val="24"/>
        </w:rPr>
        <w:t xml:space="preserve"> Росреестр (при наличии электронной подписи). </w:t>
      </w:r>
    </w:p>
    <w:p w:rsidR="0046113C" w:rsidRPr="00060A33" w:rsidRDefault="0046113C" w:rsidP="00060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60A3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Внесение контактной информации в ЕГРН нужно для того, чтобы орган регистрации прав был на связи с собственником недвижимых объектов и мог направлять важные уведомления при проведении учетно-регистрационных действий. Своевременное внесение сведений в реестр недвижимости помогает обезопасить гражданина от незаконного вмешательства посторонних лиц», - </w:t>
      </w:r>
      <w:r w:rsidRPr="00060A33">
        <w:rPr>
          <w:rFonts w:ascii="Times New Roman" w:eastAsia="Calibri" w:hAnsi="Times New Roman" w:cs="Times New Roman"/>
          <w:bCs/>
          <w:sz w:val="24"/>
          <w:szCs w:val="24"/>
        </w:rPr>
        <w:t xml:space="preserve">сообщает </w:t>
      </w:r>
      <w:r w:rsidRPr="00060A33">
        <w:rPr>
          <w:rFonts w:ascii="Times New Roman" w:eastAsia="Calibri" w:hAnsi="Times New Roman" w:cs="Times New Roman"/>
          <w:b/>
          <w:bCs/>
          <w:sz w:val="24"/>
          <w:szCs w:val="24"/>
        </w:rPr>
        <w:t>заместитель директора - главный технолог филиала ППК «Роскадастр» по Краснодарскому краю Андрей Власенко</w:t>
      </w:r>
      <w:r w:rsidRPr="00060A3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6113C" w:rsidRPr="00060A33" w:rsidRDefault="0046113C" w:rsidP="00060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>Согласно Федеральному закону от 13.07.2015. № </w:t>
      </w:r>
      <w:hyperlink r:id="rId11" w:history="1">
        <w:r w:rsidRPr="00060A33">
          <w:rPr>
            <w:rStyle w:val="a4"/>
            <w:rFonts w:ascii="Times New Roman" w:eastAsia="Calibri" w:hAnsi="Times New Roman" w:cs="Times New Roman"/>
            <w:bCs/>
            <w:sz w:val="24"/>
            <w:szCs w:val="24"/>
          </w:rPr>
          <w:t>218-ФЗ</w:t>
        </w:r>
      </w:hyperlink>
      <w:r w:rsidRPr="00060A33">
        <w:rPr>
          <w:rFonts w:ascii="Times New Roman" w:eastAsia="Calibri" w:hAnsi="Times New Roman" w:cs="Times New Roman"/>
          <w:bCs/>
          <w:sz w:val="24"/>
          <w:szCs w:val="24"/>
        </w:rPr>
        <w:t xml:space="preserve">, внести информацию в реестр недвижимости вправе сам правообладатель либо его законный представитель. Осуществить это возможно при подаче соответствующего заявления о внесении в ЕГРН сведений об адресе электронной почты и (или) о почтовом адресе, по которым осуществляется связь с собственником или лицом, в пользу которого зарегистрировано ограничение права и обременение объекта недвижимости. </w:t>
      </w:r>
    </w:p>
    <w:p w:rsidR="0046113C" w:rsidRPr="00060A33" w:rsidRDefault="0046113C" w:rsidP="00060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>Предоставив в срок актуальные сведения в ЕГРН, правообладатель может получать оповещения обо всех действиях, которые проводятся с его недвижимостью. К подобным действиям относятся:</w:t>
      </w:r>
    </w:p>
    <w:p w:rsidR="0046113C" w:rsidRPr="00060A33" w:rsidRDefault="0046113C" w:rsidP="00060A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>прием заявлений в работу в отношении объекта недвижимости о государственном кадастровом учете и государственной регистрации прав;</w:t>
      </w:r>
    </w:p>
    <w:p w:rsidR="0046113C" w:rsidRPr="00060A33" w:rsidRDefault="0046113C" w:rsidP="00060A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>уведомление о постановке объекта недвижимости на государственный кадастровый учет;</w:t>
      </w:r>
    </w:p>
    <w:p w:rsidR="0046113C" w:rsidRPr="00060A33" w:rsidRDefault="0046113C" w:rsidP="00060A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>уведомление о проведении государственной регистрации прав;</w:t>
      </w:r>
    </w:p>
    <w:p w:rsidR="0046113C" w:rsidRPr="00060A33" w:rsidRDefault="0046113C" w:rsidP="00060A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>уведомление об исправлении технической/реестровой ошибки;</w:t>
      </w:r>
    </w:p>
    <w:p w:rsidR="0046113C" w:rsidRPr="00060A33" w:rsidRDefault="0046113C" w:rsidP="00060A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>отказы в постановке объекта на кадастровый учет или регистрации права собственности;</w:t>
      </w:r>
    </w:p>
    <w:p w:rsidR="0046113C" w:rsidRPr="00060A33" w:rsidRDefault="0046113C" w:rsidP="00060A3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изменения характеристик объекта недвижимости в соответствии с документами, поступившими в порядке межведомственного информационного взаимодействия от уполномоченных органов государственной власти или местного самоуправления, в соответствии с судебными актами. </w:t>
      </w:r>
    </w:p>
    <w:p w:rsidR="005E110E" w:rsidRPr="00060A33" w:rsidRDefault="0046113C" w:rsidP="00060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0A33">
        <w:rPr>
          <w:rFonts w:ascii="Times New Roman" w:eastAsia="Calibri" w:hAnsi="Times New Roman" w:cs="Times New Roman"/>
          <w:bCs/>
          <w:sz w:val="24"/>
          <w:szCs w:val="24"/>
        </w:rPr>
        <w:t xml:space="preserve">Обращаем внимание, что сведения о контактах правообладателя вносятся в ЕГРН в течение </w:t>
      </w:r>
      <w:r w:rsidRPr="00060A33">
        <w:rPr>
          <w:rFonts w:ascii="Times New Roman" w:eastAsia="Calibri" w:hAnsi="Times New Roman" w:cs="Times New Roman"/>
          <w:b/>
          <w:bCs/>
          <w:sz w:val="24"/>
          <w:szCs w:val="24"/>
        </w:rPr>
        <w:t>трех рабочих дней</w:t>
      </w:r>
      <w:r w:rsidRPr="00060A33">
        <w:rPr>
          <w:rFonts w:ascii="Times New Roman" w:eastAsia="Calibri" w:hAnsi="Times New Roman" w:cs="Times New Roman"/>
          <w:bCs/>
          <w:sz w:val="24"/>
          <w:szCs w:val="24"/>
        </w:rPr>
        <w:t xml:space="preserve"> при поступлении заявления. Госпошлина за внесение сведений в реестр недвижимости о контактных данных правообладателем не взимается.</w:t>
      </w:r>
    </w:p>
    <w:p w:rsidR="0077466C" w:rsidRPr="00060A33" w:rsidRDefault="0077466C" w:rsidP="00060A3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60A3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77466C" w:rsidRPr="00060A33" w:rsidRDefault="0077466C" w:rsidP="00060A3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60A3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Пресс-служба </w:t>
      </w:r>
      <w:r w:rsidR="00B7027B" w:rsidRPr="00060A3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филиала ППК «Роскадастр» по</w:t>
      </w:r>
      <w:r w:rsidRPr="00060A3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060A33" w:rsidTr="00105E04">
        <w:trPr>
          <w:jc w:val="center"/>
        </w:trPr>
        <w:tc>
          <w:tcPr>
            <w:tcW w:w="775" w:type="dxa"/>
            <w:hideMark/>
          </w:tcPr>
          <w:p w:rsidR="0077466C" w:rsidRPr="00060A33" w:rsidRDefault="0077466C" w:rsidP="00060A3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4"/>
                <w:lang w:eastAsia="ru-RU"/>
              </w:rPr>
            </w:pPr>
            <w:r w:rsidRPr="00060A33"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060A33" w:rsidRDefault="00640296" w:rsidP="00060A3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77466C" w:rsidRPr="00060A33">
                <w:rPr>
                  <w:rFonts w:ascii="Segoe UI" w:eastAsia="Times New Roman" w:hAnsi="Segoe UI" w:cs="Segoe UI"/>
                  <w:color w:val="0563C1"/>
                  <w:sz w:val="24"/>
                  <w:szCs w:val="24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060A33" w:rsidRDefault="0077466C" w:rsidP="00060A33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sz w:val="24"/>
                <w:szCs w:val="24"/>
                <w:u w:val="single"/>
              </w:rPr>
            </w:pPr>
            <w:r w:rsidRPr="00060A33">
              <w:rPr>
                <w:rFonts w:ascii="Segoe UI" w:eastAsia="Calibri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060A33" w:rsidRDefault="0077466C" w:rsidP="00060A33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 w:val="24"/>
                <w:szCs w:val="24"/>
                <w:u w:val="single"/>
              </w:rPr>
            </w:pPr>
            <w:r w:rsidRPr="00060A33">
              <w:rPr>
                <w:rFonts w:ascii="Segoe UI" w:eastAsia="Calibri" w:hAnsi="Segoe UI" w:cs="Segoe UI"/>
                <w:color w:val="0000FF"/>
                <w:sz w:val="24"/>
                <w:szCs w:val="24"/>
                <w:u w:val="single"/>
              </w:rPr>
              <w:t>https://t.me/kadastr_kuban</w:t>
            </w:r>
          </w:p>
        </w:tc>
      </w:tr>
    </w:tbl>
    <w:p w:rsidR="00E00A4E" w:rsidRPr="00060A33" w:rsidRDefault="00E00A4E" w:rsidP="00060A33">
      <w:pPr>
        <w:spacing w:after="0" w:line="240" w:lineRule="auto"/>
        <w:rPr>
          <w:sz w:val="24"/>
          <w:szCs w:val="24"/>
        </w:rPr>
      </w:pPr>
    </w:p>
    <w:sectPr w:rsidR="00E00A4E" w:rsidRPr="00060A33" w:rsidSect="00060A33">
      <w:footerReference w:type="default" r:id="rId15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B1" w:rsidRDefault="007359B1">
      <w:pPr>
        <w:spacing w:after="0" w:line="240" w:lineRule="auto"/>
      </w:pPr>
      <w:r>
        <w:separator/>
      </w:r>
    </w:p>
  </w:endnote>
  <w:endnote w:type="continuationSeparator" w:id="0">
    <w:p w:rsidR="007359B1" w:rsidRDefault="007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B1" w:rsidRDefault="007359B1">
      <w:pPr>
        <w:spacing w:after="0" w:line="240" w:lineRule="auto"/>
      </w:pPr>
      <w:r>
        <w:separator/>
      </w:r>
    </w:p>
  </w:footnote>
  <w:footnote w:type="continuationSeparator" w:id="0">
    <w:p w:rsidR="007359B1" w:rsidRDefault="0073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2A8"/>
    <w:multiLevelType w:val="hybridMultilevel"/>
    <w:tmpl w:val="662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38C7"/>
    <w:multiLevelType w:val="hybridMultilevel"/>
    <w:tmpl w:val="E7E0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7A73"/>
    <w:multiLevelType w:val="hybridMultilevel"/>
    <w:tmpl w:val="D1EC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B600E"/>
    <w:multiLevelType w:val="hybridMultilevel"/>
    <w:tmpl w:val="64A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3B2786"/>
    <w:multiLevelType w:val="hybridMultilevel"/>
    <w:tmpl w:val="0B36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60A33"/>
    <w:rsid w:val="000A3BEE"/>
    <w:rsid w:val="000B3C35"/>
    <w:rsid w:val="00105E04"/>
    <w:rsid w:val="0023144D"/>
    <w:rsid w:val="00257476"/>
    <w:rsid w:val="00296584"/>
    <w:rsid w:val="002A7703"/>
    <w:rsid w:val="002D3275"/>
    <w:rsid w:val="002F1F2E"/>
    <w:rsid w:val="00313B62"/>
    <w:rsid w:val="0037475B"/>
    <w:rsid w:val="0041190C"/>
    <w:rsid w:val="00444E74"/>
    <w:rsid w:val="0046113C"/>
    <w:rsid w:val="00477694"/>
    <w:rsid w:val="00515CD5"/>
    <w:rsid w:val="00521EC0"/>
    <w:rsid w:val="0058459D"/>
    <w:rsid w:val="00584D0E"/>
    <w:rsid w:val="005B1726"/>
    <w:rsid w:val="005E110E"/>
    <w:rsid w:val="00640296"/>
    <w:rsid w:val="006744D8"/>
    <w:rsid w:val="006A2475"/>
    <w:rsid w:val="007359B1"/>
    <w:rsid w:val="00743E3C"/>
    <w:rsid w:val="0077466C"/>
    <w:rsid w:val="007A2A78"/>
    <w:rsid w:val="00800763"/>
    <w:rsid w:val="008421FF"/>
    <w:rsid w:val="00890A71"/>
    <w:rsid w:val="008D7164"/>
    <w:rsid w:val="008D7A24"/>
    <w:rsid w:val="0092128C"/>
    <w:rsid w:val="009C53B6"/>
    <w:rsid w:val="009E1D67"/>
    <w:rsid w:val="00A32927"/>
    <w:rsid w:val="00A64E18"/>
    <w:rsid w:val="00A73829"/>
    <w:rsid w:val="00AB6803"/>
    <w:rsid w:val="00AE0CBA"/>
    <w:rsid w:val="00B17273"/>
    <w:rsid w:val="00B7027B"/>
    <w:rsid w:val="00BA0773"/>
    <w:rsid w:val="00BB51B9"/>
    <w:rsid w:val="00CF6E08"/>
    <w:rsid w:val="00D75255"/>
    <w:rsid w:val="00D915E6"/>
    <w:rsid w:val="00DA227D"/>
    <w:rsid w:val="00DC2396"/>
    <w:rsid w:val="00DF492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24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8266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32C9-C467-4CB0-BD89-89A3053D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User1</cp:lastModifiedBy>
  <cp:revision>42</cp:revision>
  <dcterms:created xsi:type="dcterms:W3CDTF">2022-06-09T12:18:00Z</dcterms:created>
  <dcterms:modified xsi:type="dcterms:W3CDTF">2023-04-03T11:41:00Z</dcterms:modified>
</cp:coreProperties>
</file>