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9E" w:rsidRDefault="00E86E9E" w:rsidP="007D5F22">
      <w:pPr>
        <w:pStyle w:val="a7"/>
        <w:spacing w:after="0" w:line="100" w:lineRule="atLeast"/>
      </w:pPr>
    </w:p>
    <w:p w:rsidR="00E86E9E" w:rsidRDefault="00E86E9E" w:rsidP="00E86E9E">
      <w:pPr>
        <w:pStyle w:val="a7"/>
        <w:spacing w:after="0" w:line="100" w:lineRule="atLeast"/>
        <w:jc w:val="center"/>
      </w:pPr>
      <w:r>
        <w:rPr>
          <w:noProof/>
          <w:sz w:val="28"/>
          <w:szCs w:val="28"/>
          <w:lang w:eastAsia="ru-RU"/>
        </w:rPr>
        <w:drawing>
          <wp:inline distT="0" distB="0" distL="0" distR="0">
            <wp:extent cx="389890" cy="429260"/>
            <wp:effectExtent l="19050" t="0" r="0" b="0"/>
            <wp:docPr id="4" name="Рисунок 1" descr="Чебургольское СП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бургольское СП -6-2"/>
                    <pic:cNvPicPr>
                      <a:picLocks noChangeAspect="1" noChangeArrowheads="1"/>
                    </pic:cNvPicPr>
                  </pic:nvPicPr>
                  <pic:blipFill>
                    <a:blip r:embed="rId4" cstate="print"/>
                    <a:srcRect/>
                    <a:stretch>
                      <a:fillRect/>
                    </a:stretch>
                  </pic:blipFill>
                  <pic:spPr bwMode="auto">
                    <a:xfrm>
                      <a:off x="0" y="0"/>
                      <a:ext cx="389890" cy="429260"/>
                    </a:xfrm>
                    <a:prstGeom prst="rect">
                      <a:avLst/>
                    </a:prstGeom>
                    <a:noFill/>
                    <a:ln w="9525">
                      <a:noFill/>
                      <a:miter lim="800000"/>
                      <a:headEnd/>
                      <a:tailEnd/>
                    </a:ln>
                  </pic:spPr>
                </pic:pic>
              </a:graphicData>
            </a:graphic>
          </wp:inline>
        </w:drawing>
      </w:r>
    </w:p>
    <w:p w:rsidR="00E86E9E" w:rsidRDefault="00E86E9E" w:rsidP="00E86E9E">
      <w:pPr>
        <w:pStyle w:val="a7"/>
        <w:spacing w:after="0" w:line="100" w:lineRule="atLeast"/>
      </w:pPr>
    </w:p>
    <w:p w:rsidR="00E86E9E" w:rsidRDefault="00E86E9E" w:rsidP="00E86E9E">
      <w:pPr>
        <w:pStyle w:val="a7"/>
        <w:spacing w:after="0" w:line="100" w:lineRule="atLeast"/>
        <w:jc w:val="center"/>
        <w:rPr>
          <w:rFonts w:ascii="Times New Roman" w:hAnsi="Times New Roman"/>
          <w:sz w:val="28"/>
        </w:rPr>
      </w:pPr>
      <w:r>
        <w:rPr>
          <w:rFonts w:ascii="Times New Roman" w:hAnsi="Times New Roman"/>
          <w:sz w:val="28"/>
        </w:rPr>
        <w:t>Совет Чебургольского сельского поселения Красноармейского района</w:t>
      </w:r>
    </w:p>
    <w:p w:rsidR="00E86E9E" w:rsidRDefault="00E86E9E" w:rsidP="00E86E9E">
      <w:pPr>
        <w:pStyle w:val="a7"/>
        <w:spacing w:after="0" w:line="100" w:lineRule="atLeast"/>
        <w:jc w:val="center"/>
        <w:rPr>
          <w:rFonts w:ascii="Times New Roman" w:hAnsi="Times New Roman"/>
        </w:rPr>
      </w:pPr>
      <w:r>
        <w:rPr>
          <w:rFonts w:ascii="Times New Roman" w:hAnsi="Times New Roman"/>
        </w:rPr>
        <w:t> </w:t>
      </w:r>
    </w:p>
    <w:p w:rsidR="00E86E9E" w:rsidRDefault="00E86E9E" w:rsidP="00E86E9E">
      <w:pPr>
        <w:pStyle w:val="a7"/>
        <w:spacing w:after="0" w:line="100" w:lineRule="atLeast"/>
        <w:jc w:val="center"/>
        <w:rPr>
          <w:rFonts w:ascii="Times New Roman" w:hAnsi="Times New Roman"/>
          <w:b/>
          <w:sz w:val="32"/>
        </w:rPr>
      </w:pPr>
      <w:proofErr w:type="gramStart"/>
      <w:r>
        <w:rPr>
          <w:rFonts w:ascii="Times New Roman" w:hAnsi="Times New Roman"/>
          <w:b/>
          <w:sz w:val="32"/>
        </w:rPr>
        <w:t>Р</w:t>
      </w:r>
      <w:proofErr w:type="gramEnd"/>
      <w:r>
        <w:rPr>
          <w:rFonts w:ascii="Times New Roman" w:hAnsi="Times New Roman"/>
          <w:b/>
          <w:sz w:val="32"/>
        </w:rPr>
        <w:t xml:space="preserve"> Е Ш Е Н И Е</w:t>
      </w:r>
    </w:p>
    <w:p w:rsidR="00E86E9E" w:rsidRDefault="00E86E9E" w:rsidP="00E86E9E">
      <w:pPr>
        <w:pStyle w:val="a7"/>
        <w:spacing w:after="0" w:line="100" w:lineRule="atLeast"/>
        <w:jc w:val="center"/>
        <w:rPr>
          <w:rFonts w:ascii="Times New Roman" w:hAnsi="Times New Roman"/>
          <w:b/>
          <w:sz w:val="32"/>
        </w:rPr>
      </w:pPr>
    </w:p>
    <w:p w:rsidR="00E86E9E" w:rsidRDefault="00E86E9E" w:rsidP="00E86E9E">
      <w:pPr>
        <w:jc w:val="both"/>
        <w:rPr>
          <w:rFonts w:ascii="Times New Roman" w:hAnsi="Times New Roman" w:cs="Times New Roman"/>
          <w:sz w:val="24"/>
          <w:szCs w:val="24"/>
        </w:rPr>
      </w:pPr>
      <w:r>
        <w:rPr>
          <w:rFonts w:ascii="Times New Roman" w:hAnsi="Times New Roman" w:cs="Times New Roman"/>
          <w:sz w:val="24"/>
          <w:szCs w:val="24"/>
        </w:rPr>
        <w:t xml:space="preserve">« </w:t>
      </w:r>
      <w:r w:rsidR="004B2375">
        <w:rPr>
          <w:rFonts w:ascii="Times New Roman" w:hAnsi="Times New Roman" w:cs="Times New Roman"/>
          <w:sz w:val="24"/>
          <w:szCs w:val="24"/>
        </w:rPr>
        <w:t>22</w:t>
      </w:r>
      <w:r>
        <w:rPr>
          <w:rFonts w:ascii="Times New Roman" w:hAnsi="Times New Roman" w:cs="Times New Roman"/>
          <w:sz w:val="24"/>
          <w:szCs w:val="24"/>
        </w:rPr>
        <w:t xml:space="preserve"> » </w:t>
      </w:r>
      <w:r w:rsidR="00702726">
        <w:rPr>
          <w:rFonts w:ascii="Times New Roman" w:hAnsi="Times New Roman" w:cs="Times New Roman"/>
          <w:sz w:val="24"/>
          <w:szCs w:val="24"/>
        </w:rPr>
        <w:t xml:space="preserve">   07.</w:t>
      </w:r>
      <w:r w:rsidR="004B2375">
        <w:rPr>
          <w:rFonts w:ascii="Times New Roman" w:hAnsi="Times New Roman" w:cs="Times New Roman"/>
          <w:sz w:val="24"/>
          <w:szCs w:val="24"/>
        </w:rPr>
        <w:t xml:space="preserve">  </w:t>
      </w:r>
      <w:r>
        <w:rPr>
          <w:rFonts w:ascii="Times New Roman" w:hAnsi="Times New Roman" w:cs="Times New Roman"/>
          <w:sz w:val="24"/>
          <w:szCs w:val="24"/>
        </w:rPr>
        <w:t>201</w:t>
      </w:r>
      <w:r w:rsidR="004B2375">
        <w:rPr>
          <w:rFonts w:ascii="Times New Roman" w:hAnsi="Times New Roman" w:cs="Times New Roman"/>
          <w:sz w:val="24"/>
          <w:szCs w:val="24"/>
        </w:rPr>
        <w:t>6</w:t>
      </w:r>
      <w:r>
        <w:rPr>
          <w:rFonts w:ascii="Times New Roman" w:hAnsi="Times New Roman" w:cs="Times New Roman"/>
          <w:sz w:val="24"/>
          <w:szCs w:val="24"/>
        </w:rPr>
        <w:t xml:space="preserve"> г.                                                                                </w:t>
      </w:r>
      <w:r w:rsidR="00702726">
        <w:rPr>
          <w:rFonts w:ascii="Times New Roman" w:hAnsi="Times New Roman" w:cs="Times New Roman"/>
          <w:sz w:val="24"/>
          <w:szCs w:val="24"/>
        </w:rPr>
        <w:t xml:space="preserve">                         </w:t>
      </w:r>
      <w:r>
        <w:rPr>
          <w:rFonts w:ascii="Times New Roman" w:hAnsi="Times New Roman" w:cs="Times New Roman"/>
          <w:sz w:val="24"/>
          <w:szCs w:val="24"/>
        </w:rPr>
        <w:t xml:space="preserve">        № </w:t>
      </w:r>
      <w:r w:rsidR="004B2375">
        <w:rPr>
          <w:rFonts w:ascii="Times New Roman" w:hAnsi="Times New Roman" w:cs="Times New Roman"/>
          <w:sz w:val="24"/>
          <w:szCs w:val="24"/>
        </w:rPr>
        <w:t>25/3</w:t>
      </w:r>
    </w:p>
    <w:p w:rsidR="00E86E9E" w:rsidRDefault="00E86E9E" w:rsidP="00620CF3">
      <w:pPr>
        <w:spacing w:before="255" w:after="255" w:line="240" w:lineRule="auto"/>
        <w:jc w:val="center"/>
        <w:rPr>
          <w:rFonts w:ascii="Times New Roman" w:hAnsi="Times New Roman"/>
        </w:rPr>
      </w:pPr>
      <w:r>
        <w:rPr>
          <w:rFonts w:ascii="Times New Roman" w:hAnsi="Times New Roman"/>
        </w:rPr>
        <w:t>станица Чебургольская</w:t>
      </w:r>
    </w:p>
    <w:p w:rsidR="00620CF3" w:rsidRPr="00620CF3" w:rsidRDefault="00620CF3" w:rsidP="00620CF3">
      <w:pPr>
        <w:spacing w:after="0" w:line="240" w:lineRule="auto"/>
        <w:jc w:val="center"/>
        <w:rPr>
          <w:rFonts w:ascii="Times New Roman" w:hAnsi="Times New Roman"/>
        </w:rPr>
      </w:pPr>
    </w:p>
    <w:p w:rsidR="00EA5DEA" w:rsidRPr="00E86E9E" w:rsidRDefault="00EA5DEA" w:rsidP="00E86E9E">
      <w:pPr>
        <w:spacing w:after="255" w:line="240" w:lineRule="auto"/>
        <w:jc w:val="center"/>
        <w:outlineLvl w:val="0"/>
        <w:rPr>
          <w:rFonts w:ascii="Times New Roman" w:eastAsia="Times New Roman" w:hAnsi="Times New Roman" w:cs="Times New Roman"/>
          <w:b/>
          <w:bCs/>
          <w:kern w:val="36"/>
          <w:sz w:val="28"/>
          <w:szCs w:val="28"/>
          <w:lang w:eastAsia="ru-RU"/>
        </w:rPr>
      </w:pPr>
      <w:r w:rsidRPr="00E86E9E">
        <w:rPr>
          <w:rFonts w:ascii="Times New Roman" w:eastAsia="Times New Roman" w:hAnsi="Times New Roman" w:cs="Times New Roman"/>
          <w:b/>
          <w:bCs/>
          <w:kern w:val="36"/>
          <w:sz w:val="28"/>
          <w:szCs w:val="28"/>
          <w:lang w:eastAsia="ru-RU"/>
        </w:rPr>
        <w:t xml:space="preserve">О Порядке определения размера арендной платы за земельные участки, находящиеся в </w:t>
      </w:r>
      <w:r w:rsidR="00AE30BF">
        <w:rPr>
          <w:rFonts w:ascii="Times New Roman" w:eastAsia="Times New Roman" w:hAnsi="Times New Roman" w:cs="Times New Roman"/>
          <w:b/>
          <w:bCs/>
          <w:kern w:val="36"/>
          <w:sz w:val="28"/>
          <w:szCs w:val="28"/>
          <w:lang w:eastAsia="ru-RU"/>
        </w:rPr>
        <w:t>муниципальной собственности Чебургольского сельского поселения Красноармейского района</w:t>
      </w:r>
      <w:r w:rsidRPr="00E86E9E">
        <w:rPr>
          <w:rFonts w:ascii="Times New Roman" w:eastAsia="Times New Roman" w:hAnsi="Times New Roman" w:cs="Times New Roman"/>
          <w:b/>
          <w:bCs/>
          <w:kern w:val="36"/>
          <w:sz w:val="28"/>
          <w:szCs w:val="28"/>
          <w:lang w:eastAsia="ru-RU"/>
        </w:rPr>
        <w:t>, и за земельные участки, государственная собственность на которые не разграничена,</w:t>
      </w:r>
      <w:r w:rsidR="00AE30BF">
        <w:rPr>
          <w:rFonts w:ascii="Times New Roman" w:eastAsia="Times New Roman" w:hAnsi="Times New Roman" w:cs="Times New Roman"/>
          <w:b/>
          <w:bCs/>
          <w:kern w:val="36"/>
          <w:sz w:val="28"/>
          <w:szCs w:val="28"/>
          <w:lang w:eastAsia="ru-RU"/>
        </w:rPr>
        <w:t xml:space="preserve"> расположенные на территории Чебургольского сельского поселения Красноармейского района</w:t>
      </w:r>
      <w:r w:rsidR="00620CF3">
        <w:rPr>
          <w:rFonts w:ascii="Times New Roman" w:eastAsia="Times New Roman" w:hAnsi="Times New Roman" w:cs="Times New Roman"/>
          <w:b/>
          <w:bCs/>
          <w:kern w:val="36"/>
          <w:sz w:val="28"/>
          <w:szCs w:val="28"/>
          <w:lang w:eastAsia="ru-RU"/>
        </w:rPr>
        <w:t>,</w:t>
      </w:r>
      <w:r w:rsidRPr="00E86E9E">
        <w:rPr>
          <w:rFonts w:ascii="Times New Roman" w:eastAsia="Times New Roman" w:hAnsi="Times New Roman" w:cs="Times New Roman"/>
          <w:b/>
          <w:bCs/>
          <w:kern w:val="36"/>
          <w:sz w:val="28"/>
          <w:szCs w:val="28"/>
          <w:lang w:eastAsia="ru-RU"/>
        </w:rPr>
        <w:t>пред</w:t>
      </w:r>
      <w:r w:rsidR="00620CF3">
        <w:rPr>
          <w:rFonts w:ascii="Times New Roman" w:eastAsia="Times New Roman" w:hAnsi="Times New Roman" w:cs="Times New Roman"/>
          <w:b/>
          <w:bCs/>
          <w:kern w:val="36"/>
          <w:sz w:val="28"/>
          <w:szCs w:val="28"/>
          <w:lang w:eastAsia="ru-RU"/>
        </w:rPr>
        <w:t>оставленные в аренду без торгов</w:t>
      </w:r>
    </w:p>
    <w:p w:rsidR="00EA5DEA" w:rsidRPr="00E86E9E" w:rsidRDefault="00EA5DEA" w:rsidP="00E86E9E">
      <w:pPr>
        <w:spacing w:after="0" w:line="240" w:lineRule="auto"/>
        <w:jc w:val="both"/>
        <w:rPr>
          <w:rFonts w:ascii="Times New Roman" w:eastAsia="Times New Roman" w:hAnsi="Times New Roman" w:cs="Times New Roman"/>
          <w:color w:val="000000"/>
          <w:sz w:val="28"/>
          <w:szCs w:val="28"/>
          <w:lang w:eastAsia="ru-RU"/>
        </w:rPr>
      </w:pPr>
    </w:p>
    <w:p w:rsidR="00620CF3" w:rsidRDefault="00620CF3" w:rsidP="00620CF3">
      <w:pPr>
        <w:spacing w:after="0" w:line="240" w:lineRule="auto"/>
        <w:ind w:firstLine="708"/>
        <w:jc w:val="both"/>
        <w:outlineLvl w:val="0"/>
        <w:rPr>
          <w:rFonts w:ascii="Times New Roman" w:eastAsia="Times New Roman" w:hAnsi="Times New Roman" w:cs="Times New Roman"/>
          <w:bCs/>
          <w:kern w:val="36"/>
          <w:sz w:val="28"/>
          <w:szCs w:val="28"/>
          <w:lang w:eastAsia="ru-RU"/>
        </w:rPr>
      </w:pPr>
      <w:proofErr w:type="gramStart"/>
      <w:r w:rsidRPr="00620CF3">
        <w:rPr>
          <w:rFonts w:ascii="Times New Roman" w:eastAsia="Times New Roman" w:hAnsi="Times New Roman" w:cs="Times New Roman"/>
          <w:sz w:val="28"/>
          <w:szCs w:val="28"/>
          <w:lang w:eastAsia="ru-RU"/>
        </w:rPr>
        <w:t xml:space="preserve">В </w:t>
      </w:r>
      <w:r w:rsidR="00EA5DEA" w:rsidRPr="00620CF3">
        <w:rPr>
          <w:rFonts w:ascii="Times New Roman" w:eastAsia="Times New Roman" w:hAnsi="Times New Roman" w:cs="Times New Roman"/>
          <w:sz w:val="28"/>
          <w:szCs w:val="28"/>
          <w:lang w:eastAsia="ru-RU"/>
        </w:rPr>
        <w:t>соответствии с </w:t>
      </w:r>
      <w:hyperlink r:id="rId5" w:history="1">
        <w:r w:rsidR="00EA5DEA" w:rsidRPr="00620CF3">
          <w:rPr>
            <w:rFonts w:ascii="Times New Roman" w:eastAsia="Times New Roman" w:hAnsi="Times New Roman" w:cs="Times New Roman"/>
            <w:sz w:val="28"/>
            <w:szCs w:val="28"/>
            <w:bdr w:val="none" w:sz="0" w:space="0" w:color="auto" w:frame="1"/>
            <w:lang w:eastAsia="ru-RU"/>
          </w:rPr>
          <w:t>З</w:t>
        </w:r>
        <w:r>
          <w:rPr>
            <w:rFonts w:ascii="Times New Roman" w:eastAsia="Times New Roman" w:hAnsi="Times New Roman" w:cs="Times New Roman"/>
            <w:sz w:val="28"/>
            <w:szCs w:val="28"/>
            <w:bdr w:val="none" w:sz="0" w:space="0" w:color="auto" w:frame="1"/>
            <w:lang w:eastAsia="ru-RU"/>
          </w:rPr>
          <w:t xml:space="preserve">емельным </w:t>
        </w:r>
        <w:r w:rsidR="00EA5DEA" w:rsidRPr="00620CF3">
          <w:rPr>
            <w:rFonts w:ascii="Times New Roman" w:eastAsia="Times New Roman" w:hAnsi="Times New Roman" w:cs="Times New Roman"/>
            <w:sz w:val="28"/>
            <w:szCs w:val="28"/>
            <w:bdr w:val="none" w:sz="0" w:space="0" w:color="auto" w:frame="1"/>
            <w:lang w:eastAsia="ru-RU"/>
          </w:rPr>
          <w:t>кодексом</w:t>
        </w:r>
      </w:hyperlink>
      <w:r>
        <w:rPr>
          <w:rFonts w:ascii="Times New Roman" w:eastAsia="Times New Roman" w:hAnsi="Times New Roman" w:cs="Times New Roman"/>
          <w:sz w:val="28"/>
          <w:szCs w:val="28"/>
          <w:lang w:eastAsia="ru-RU"/>
        </w:rPr>
        <w:t xml:space="preserve">Российской </w:t>
      </w:r>
      <w:r w:rsidR="00EA5DEA" w:rsidRPr="00620CF3">
        <w:rPr>
          <w:rFonts w:ascii="Times New Roman" w:eastAsia="Times New Roman" w:hAnsi="Times New Roman" w:cs="Times New Roman"/>
          <w:sz w:val="28"/>
          <w:szCs w:val="28"/>
          <w:lang w:eastAsia="ru-RU"/>
        </w:rPr>
        <w:t>Федерации, </w:t>
      </w:r>
      <w:hyperlink r:id="rId6" w:history="1">
        <w:r w:rsidR="00EA5DEA" w:rsidRPr="00620CF3">
          <w:rPr>
            <w:rFonts w:ascii="Times New Roman" w:eastAsia="Times New Roman" w:hAnsi="Times New Roman" w:cs="Times New Roman"/>
            <w:sz w:val="28"/>
            <w:szCs w:val="28"/>
            <w:bdr w:val="none" w:sz="0" w:space="0" w:color="auto" w:frame="1"/>
            <w:lang w:eastAsia="ru-RU"/>
          </w:rPr>
          <w:t>Законом</w:t>
        </w:r>
      </w:hyperlink>
      <w:r w:rsidR="00EA5DEA" w:rsidRPr="00620CF3">
        <w:rPr>
          <w:rFonts w:ascii="Times New Roman" w:eastAsia="Times New Roman" w:hAnsi="Times New Roman" w:cs="Times New Roman"/>
          <w:sz w:val="28"/>
          <w:szCs w:val="28"/>
          <w:lang w:eastAsia="ru-RU"/>
        </w:rPr>
        <w:t> Краснодарск</w:t>
      </w:r>
      <w:r>
        <w:rPr>
          <w:rFonts w:ascii="Times New Roman" w:eastAsia="Times New Roman" w:hAnsi="Times New Roman" w:cs="Times New Roman"/>
          <w:sz w:val="28"/>
          <w:szCs w:val="28"/>
          <w:lang w:eastAsia="ru-RU"/>
        </w:rPr>
        <w:t xml:space="preserve">ого края от </w:t>
      </w:r>
      <w:r w:rsidR="00E01D0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 ноября 2002 года              № 532-КЗ «</w:t>
      </w:r>
      <w:r w:rsidR="00EA5DEA" w:rsidRPr="00620CF3">
        <w:rPr>
          <w:rFonts w:ascii="Times New Roman" w:eastAsia="Times New Roman" w:hAnsi="Times New Roman" w:cs="Times New Roman"/>
          <w:sz w:val="28"/>
          <w:szCs w:val="28"/>
          <w:lang w:eastAsia="ru-RU"/>
        </w:rPr>
        <w:t>Об основах регулирования земельных</w:t>
      </w:r>
      <w:r>
        <w:rPr>
          <w:rFonts w:ascii="Times New Roman" w:eastAsia="Times New Roman" w:hAnsi="Times New Roman" w:cs="Times New Roman"/>
          <w:sz w:val="28"/>
          <w:szCs w:val="28"/>
          <w:lang w:eastAsia="ru-RU"/>
        </w:rPr>
        <w:t xml:space="preserve"> отношений в Краснодарском крае»</w:t>
      </w:r>
      <w:r w:rsidR="00EA5DEA" w:rsidRPr="00620CF3">
        <w:rPr>
          <w:rFonts w:ascii="Times New Roman" w:eastAsia="Times New Roman" w:hAnsi="Times New Roman" w:cs="Times New Roman"/>
          <w:sz w:val="28"/>
          <w:szCs w:val="28"/>
          <w:lang w:eastAsia="ru-RU"/>
        </w:rPr>
        <w:t>, </w:t>
      </w:r>
      <w:hyperlink r:id="rId7" w:history="1">
        <w:r w:rsidR="00EA5DEA" w:rsidRPr="00620CF3">
          <w:rPr>
            <w:rFonts w:ascii="Times New Roman" w:eastAsia="Times New Roman" w:hAnsi="Times New Roman" w:cs="Times New Roman"/>
            <w:sz w:val="28"/>
            <w:szCs w:val="28"/>
            <w:bdr w:val="none" w:sz="0" w:space="0" w:color="auto" w:frame="1"/>
            <w:lang w:eastAsia="ru-RU"/>
          </w:rPr>
          <w:t>постановлением</w:t>
        </w:r>
      </w:hyperlink>
      <w:r w:rsidR="00EA5DEA" w:rsidRPr="00620CF3">
        <w:rPr>
          <w:rFonts w:ascii="Times New Roman" w:eastAsia="Times New Roman" w:hAnsi="Times New Roman" w:cs="Times New Roman"/>
          <w:sz w:val="28"/>
          <w:szCs w:val="28"/>
          <w:lang w:eastAsia="ru-RU"/>
        </w:rPr>
        <w:t xml:space="preserve"> Правительства Российской </w:t>
      </w:r>
      <w:r>
        <w:rPr>
          <w:rFonts w:ascii="Times New Roman" w:eastAsia="Times New Roman" w:hAnsi="Times New Roman" w:cs="Times New Roman"/>
          <w:sz w:val="28"/>
          <w:szCs w:val="28"/>
          <w:lang w:eastAsia="ru-RU"/>
        </w:rPr>
        <w:t>Федерации от 16 июля 2009 года №</w:t>
      </w:r>
      <w:r w:rsidR="00EA5DEA" w:rsidRPr="00620CF3">
        <w:rPr>
          <w:rFonts w:ascii="Times New Roman" w:eastAsia="Times New Roman" w:hAnsi="Times New Roman" w:cs="Times New Roman"/>
          <w:sz w:val="28"/>
          <w:szCs w:val="28"/>
          <w:lang w:eastAsia="ru-RU"/>
        </w:rPr>
        <w:t xml:space="preserve"> 582 </w:t>
      </w:r>
      <w:r>
        <w:rPr>
          <w:rFonts w:ascii="Times New Roman" w:eastAsia="Times New Roman" w:hAnsi="Times New Roman" w:cs="Times New Roman"/>
          <w:color w:val="000000"/>
          <w:sz w:val="28"/>
          <w:szCs w:val="28"/>
          <w:lang w:eastAsia="ru-RU"/>
        </w:rPr>
        <w:t>«</w:t>
      </w:r>
      <w:r w:rsidR="00EA5DEA" w:rsidRPr="00E86E9E">
        <w:rPr>
          <w:rFonts w:ascii="Times New Roman" w:eastAsia="Times New Roman" w:hAnsi="Times New Roman" w:cs="Times New Roman"/>
          <w:color w:val="000000"/>
          <w:sz w:val="28"/>
          <w:szCs w:val="28"/>
          <w:lang w:eastAsia="ru-RU"/>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w:t>
      </w:r>
      <w:proofErr w:type="gramEnd"/>
      <w:r w:rsidR="00EA5DEA" w:rsidRPr="00E86E9E">
        <w:rPr>
          <w:rFonts w:ascii="Times New Roman" w:eastAsia="Times New Roman" w:hAnsi="Times New Roman" w:cs="Times New Roman"/>
          <w:color w:val="000000"/>
          <w:sz w:val="28"/>
          <w:szCs w:val="28"/>
          <w:lang w:eastAsia="ru-RU"/>
        </w:rPr>
        <w:t>, условий и сроков внесения арендной платы за земли, находящиеся в соб</w:t>
      </w:r>
      <w:r>
        <w:rPr>
          <w:rFonts w:ascii="Times New Roman" w:eastAsia="Times New Roman" w:hAnsi="Times New Roman" w:cs="Times New Roman"/>
          <w:color w:val="000000"/>
          <w:sz w:val="28"/>
          <w:szCs w:val="28"/>
          <w:lang w:eastAsia="ru-RU"/>
        </w:rPr>
        <w:t>ственности Российской Федерации»</w:t>
      </w:r>
      <w:r w:rsidR="00EA5DEA" w:rsidRPr="00E86E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kern w:val="36"/>
          <w:sz w:val="28"/>
          <w:szCs w:val="28"/>
          <w:lang w:eastAsia="ru-RU"/>
        </w:rPr>
        <w:t>п</w:t>
      </w:r>
      <w:r w:rsidR="00E86E9E" w:rsidRPr="00E86E9E">
        <w:rPr>
          <w:rFonts w:ascii="Times New Roman" w:eastAsia="Times New Roman" w:hAnsi="Times New Roman" w:cs="Times New Roman"/>
          <w:bCs/>
          <w:kern w:val="36"/>
          <w:sz w:val="28"/>
          <w:szCs w:val="28"/>
          <w:lang w:eastAsia="ru-RU"/>
        </w:rPr>
        <w:t>остановление</w:t>
      </w:r>
      <w:r>
        <w:rPr>
          <w:rFonts w:ascii="Times New Roman" w:eastAsia="Times New Roman" w:hAnsi="Times New Roman" w:cs="Times New Roman"/>
          <w:bCs/>
          <w:kern w:val="36"/>
          <w:sz w:val="28"/>
          <w:szCs w:val="28"/>
          <w:lang w:eastAsia="ru-RU"/>
        </w:rPr>
        <w:t xml:space="preserve">м </w:t>
      </w:r>
      <w:r w:rsidR="00E86E9E" w:rsidRPr="00E86E9E">
        <w:rPr>
          <w:rFonts w:ascii="Times New Roman" w:eastAsia="Times New Roman" w:hAnsi="Times New Roman" w:cs="Times New Roman"/>
          <w:bCs/>
          <w:kern w:val="36"/>
          <w:sz w:val="28"/>
          <w:szCs w:val="28"/>
          <w:lang w:eastAsia="ru-RU"/>
        </w:rPr>
        <w:t xml:space="preserve"> главы администрации (губернатора) Краснодар</w:t>
      </w:r>
      <w:r>
        <w:rPr>
          <w:rFonts w:ascii="Times New Roman" w:eastAsia="Times New Roman" w:hAnsi="Times New Roman" w:cs="Times New Roman"/>
          <w:bCs/>
          <w:kern w:val="36"/>
          <w:sz w:val="28"/>
          <w:szCs w:val="28"/>
          <w:lang w:eastAsia="ru-RU"/>
        </w:rPr>
        <w:t>ского края от 21 марта 2016 г. № 121 «</w:t>
      </w:r>
      <w:r w:rsidR="00E86E9E" w:rsidRPr="00E86E9E">
        <w:rPr>
          <w:rFonts w:ascii="Times New Roman" w:eastAsia="Times New Roman" w:hAnsi="Times New Roman" w:cs="Times New Roman"/>
          <w:bCs/>
          <w:kern w:val="36"/>
          <w:sz w:val="28"/>
          <w:szCs w:val="28"/>
          <w:lang w:eastAsia="ru-RU"/>
        </w:rPr>
        <w:t>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w:t>
      </w:r>
      <w:r>
        <w:rPr>
          <w:rFonts w:ascii="Times New Roman" w:eastAsia="Times New Roman" w:hAnsi="Times New Roman" w:cs="Times New Roman"/>
          <w:bCs/>
          <w:kern w:val="36"/>
          <w:sz w:val="28"/>
          <w:szCs w:val="28"/>
          <w:lang w:eastAsia="ru-RU"/>
        </w:rPr>
        <w:t xml:space="preserve"> торгов», </w:t>
      </w:r>
      <w:proofErr w:type="spellStart"/>
      <w:r>
        <w:rPr>
          <w:rFonts w:ascii="Times New Roman" w:eastAsia="Times New Roman" w:hAnsi="Times New Roman" w:cs="Times New Roman"/>
          <w:color w:val="000000"/>
          <w:sz w:val="28"/>
          <w:szCs w:val="28"/>
          <w:lang w:eastAsia="ru-RU"/>
        </w:rPr>
        <w:t>СоветЧебургольского</w:t>
      </w:r>
      <w:proofErr w:type="spellEnd"/>
      <w:r>
        <w:rPr>
          <w:rFonts w:ascii="Times New Roman" w:eastAsia="Times New Roman" w:hAnsi="Times New Roman" w:cs="Times New Roman"/>
          <w:color w:val="000000"/>
          <w:sz w:val="28"/>
          <w:szCs w:val="28"/>
          <w:lang w:eastAsia="ru-RU"/>
        </w:rPr>
        <w:t xml:space="preserve"> сельского поселения Красноармейского </w:t>
      </w:r>
      <w:proofErr w:type="spellStart"/>
      <w:r>
        <w:rPr>
          <w:rFonts w:ascii="Times New Roman" w:eastAsia="Times New Roman" w:hAnsi="Times New Roman" w:cs="Times New Roman"/>
          <w:color w:val="000000"/>
          <w:sz w:val="28"/>
          <w:szCs w:val="28"/>
          <w:lang w:eastAsia="ru-RU"/>
        </w:rPr>
        <w:t>района</w:t>
      </w:r>
      <w:r w:rsidR="00A709E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 xml:space="preserve"> е </w:t>
      </w:r>
      <w:proofErr w:type="spellStart"/>
      <w:r>
        <w:rPr>
          <w:rFonts w:ascii="Times New Roman" w:eastAsia="Times New Roman" w:hAnsi="Times New Roman" w:cs="Times New Roman"/>
          <w:color w:val="000000"/>
          <w:sz w:val="28"/>
          <w:szCs w:val="28"/>
          <w:lang w:eastAsia="ru-RU"/>
        </w:rPr>
        <w:t>ш</w:t>
      </w:r>
      <w:proofErr w:type="spellEnd"/>
      <w:r>
        <w:rPr>
          <w:rFonts w:ascii="Times New Roman" w:eastAsia="Times New Roman" w:hAnsi="Times New Roman" w:cs="Times New Roman"/>
          <w:color w:val="000000"/>
          <w:sz w:val="28"/>
          <w:szCs w:val="28"/>
          <w:lang w:eastAsia="ru-RU"/>
        </w:rPr>
        <w:t xml:space="preserve"> и </w:t>
      </w:r>
      <w:proofErr w:type="gramStart"/>
      <w:r>
        <w:rPr>
          <w:rFonts w:ascii="Times New Roman" w:eastAsia="Times New Roman" w:hAnsi="Times New Roman" w:cs="Times New Roman"/>
          <w:color w:val="000000"/>
          <w:sz w:val="28"/>
          <w:szCs w:val="28"/>
          <w:lang w:eastAsia="ru-RU"/>
        </w:rPr>
        <w:t>л</w:t>
      </w:r>
      <w:proofErr w:type="gramEnd"/>
      <w:r w:rsidR="00EA5DEA" w:rsidRPr="00E86E9E">
        <w:rPr>
          <w:rFonts w:ascii="Times New Roman" w:eastAsia="Times New Roman" w:hAnsi="Times New Roman" w:cs="Times New Roman"/>
          <w:color w:val="000000"/>
          <w:sz w:val="28"/>
          <w:szCs w:val="28"/>
          <w:lang w:eastAsia="ru-RU"/>
        </w:rPr>
        <w:t>:</w:t>
      </w:r>
    </w:p>
    <w:p w:rsidR="00A709EC" w:rsidRDefault="00EA5DEA" w:rsidP="00A709EC">
      <w:pPr>
        <w:spacing w:after="0" w:line="240" w:lineRule="auto"/>
        <w:ind w:firstLine="708"/>
        <w:jc w:val="both"/>
        <w:outlineLvl w:val="0"/>
        <w:rPr>
          <w:rFonts w:ascii="Times New Roman" w:eastAsia="Times New Roman" w:hAnsi="Times New Roman" w:cs="Times New Roman"/>
          <w:bCs/>
          <w:kern w:val="36"/>
          <w:sz w:val="28"/>
          <w:szCs w:val="28"/>
          <w:lang w:eastAsia="ru-RU"/>
        </w:rPr>
      </w:pPr>
      <w:r w:rsidRPr="00620CF3">
        <w:rPr>
          <w:rFonts w:ascii="Times New Roman" w:eastAsia="Times New Roman" w:hAnsi="Times New Roman" w:cs="Times New Roman"/>
          <w:color w:val="000000"/>
          <w:sz w:val="28"/>
          <w:szCs w:val="28"/>
          <w:lang w:eastAsia="ru-RU"/>
        </w:rPr>
        <w:t xml:space="preserve">1. Утвердить Порядок определения размера арендной платы за земельные </w:t>
      </w:r>
      <w:proofErr w:type="gramStart"/>
      <w:r w:rsidRPr="00620CF3">
        <w:rPr>
          <w:rFonts w:ascii="Times New Roman" w:eastAsia="Times New Roman" w:hAnsi="Times New Roman" w:cs="Times New Roman"/>
          <w:color w:val="000000"/>
          <w:sz w:val="28"/>
          <w:szCs w:val="28"/>
          <w:lang w:eastAsia="ru-RU"/>
        </w:rPr>
        <w:t>участки</w:t>
      </w:r>
      <w:proofErr w:type="gramEnd"/>
      <w:r w:rsidR="00620CF3" w:rsidRPr="00620CF3">
        <w:rPr>
          <w:rFonts w:ascii="Times New Roman" w:eastAsia="Times New Roman" w:hAnsi="Times New Roman" w:cs="Times New Roman"/>
          <w:bCs/>
          <w:kern w:val="36"/>
          <w:sz w:val="28"/>
          <w:szCs w:val="28"/>
          <w:lang w:eastAsia="ru-RU"/>
        </w:rPr>
        <w:t xml:space="preserve"> находящиеся в муниципальной собственности Чебургольского сельского поселения Красноармейского района, и за земельные участки, государственная собственность на которые не разграничена, расположенные </w:t>
      </w:r>
      <w:proofErr w:type="spellStart"/>
      <w:r w:rsidR="00620CF3" w:rsidRPr="00620CF3">
        <w:rPr>
          <w:rFonts w:ascii="Times New Roman" w:eastAsia="Times New Roman" w:hAnsi="Times New Roman" w:cs="Times New Roman"/>
          <w:bCs/>
          <w:kern w:val="36"/>
          <w:sz w:val="28"/>
          <w:szCs w:val="28"/>
          <w:lang w:eastAsia="ru-RU"/>
        </w:rPr>
        <w:t>натерриторииЧебургольского</w:t>
      </w:r>
      <w:proofErr w:type="spellEnd"/>
      <w:r w:rsidR="00620CF3" w:rsidRPr="00620CF3">
        <w:rPr>
          <w:rFonts w:ascii="Times New Roman" w:eastAsia="Times New Roman" w:hAnsi="Times New Roman" w:cs="Times New Roman"/>
          <w:bCs/>
          <w:kern w:val="36"/>
          <w:sz w:val="28"/>
          <w:szCs w:val="28"/>
          <w:lang w:eastAsia="ru-RU"/>
        </w:rPr>
        <w:t xml:space="preserve"> сельского поселения Красноармейского района, пред</w:t>
      </w:r>
      <w:r w:rsidR="00620CF3">
        <w:rPr>
          <w:rFonts w:ascii="Times New Roman" w:eastAsia="Times New Roman" w:hAnsi="Times New Roman" w:cs="Times New Roman"/>
          <w:bCs/>
          <w:kern w:val="36"/>
          <w:sz w:val="28"/>
          <w:szCs w:val="28"/>
          <w:lang w:eastAsia="ru-RU"/>
        </w:rPr>
        <w:t>оставленные в аренду без торгов</w:t>
      </w:r>
      <w:r w:rsidR="00620CF3">
        <w:rPr>
          <w:rFonts w:ascii="Times New Roman" w:eastAsia="Times New Roman" w:hAnsi="Times New Roman" w:cs="Times New Roman"/>
          <w:color w:val="000000"/>
          <w:sz w:val="28"/>
          <w:szCs w:val="28"/>
          <w:lang w:eastAsia="ru-RU"/>
        </w:rPr>
        <w:t xml:space="preserve"> (приложение).</w:t>
      </w:r>
    </w:p>
    <w:p w:rsidR="00620CF3" w:rsidRDefault="00620CF3" w:rsidP="00A709EC">
      <w:pPr>
        <w:spacing w:after="0" w:line="240" w:lineRule="auto"/>
        <w:ind w:firstLine="708"/>
        <w:jc w:val="both"/>
        <w:outlineLvl w:val="0"/>
        <w:rPr>
          <w:rFonts w:ascii="Times New Roman" w:hAnsi="Times New Roman" w:cs="Times New Roman"/>
          <w:sz w:val="28"/>
          <w:szCs w:val="28"/>
        </w:rPr>
      </w:pPr>
      <w:r w:rsidRPr="00DC3907">
        <w:rPr>
          <w:rFonts w:ascii="Times New Roman" w:hAnsi="Times New Roman" w:cs="Times New Roman"/>
          <w:sz w:val="28"/>
          <w:szCs w:val="28"/>
        </w:rPr>
        <w:t>2.</w:t>
      </w:r>
      <w:proofErr w:type="gramStart"/>
      <w:r w:rsidRPr="00DC3907">
        <w:rPr>
          <w:rFonts w:ascii="Times New Roman" w:hAnsi="Times New Roman" w:cs="Times New Roman"/>
          <w:sz w:val="28"/>
          <w:szCs w:val="28"/>
        </w:rPr>
        <w:t>Контроль за</w:t>
      </w:r>
      <w:proofErr w:type="gramEnd"/>
      <w:r w:rsidRPr="00DC3907">
        <w:rPr>
          <w:rFonts w:ascii="Times New Roman" w:hAnsi="Times New Roman" w:cs="Times New Roman"/>
          <w:sz w:val="28"/>
          <w:szCs w:val="28"/>
        </w:rPr>
        <w:t xml:space="preserve"> выполнением настоящего решения возложить на председателя  постоянной комиссии по вопросам сельского хозяйства, использованию земли и  охране природы, строительству, жилищно-коммунальному хозяйству, бытовому и торговому обслуживанию и связи             А.И. Литвиненко.</w:t>
      </w:r>
    </w:p>
    <w:p w:rsidR="00A709EC" w:rsidRDefault="00A709EC" w:rsidP="00A709EC">
      <w:pPr>
        <w:spacing w:after="0" w:line="240" w:lineRule="auto"/>
        <w:ind w:firstLine="708"/>
        <w:jc w:val="both"/>
        <w:outlineLvl w:val="0"/>
        <w:rPr>
          <w:rFonts w:ascii="Times New Roman" w:hAnsi="Times New Roman" w:cs="Times New Roman"/>
          <w:sz w:val="28"/>
          <w:szCs w:val="28"/>
        </w:rPr>
      </w:pPr>
    </w:p>
    <w:p w:rsidR="00A709EC" w:rsidRDefault="00A709EC" w:rsidP="00A709EC">
      <w:pPr>
        <w:spacing w:after="0" w:line="240" w:lineRule="auto"/>
        <w:ind w:firstLine="708"/>
        <w:jc w:val="both"/>
        <w:outlineLvl w:val="0"/>
        <w:rPr>
          <w:rFonts w:ascii="Times New Roman" w:hAnsi="Times New Roman" w:cs="Times New Roman"/>
          <w:sz w:val="28"/>
          <w:szCs w:val="28"/>
        </w:rPr>
      </w:pPr>
    </w:p>
    <w:p w:rsidR="007D5F22" w:rsidRDefault="007D5F22" w:rsidP="00A709EC">
      <w:pPr>
        <w:spacing w:after="0" w:line="240" w:lineRule="auto"/>
        <w:ind w:firstLine="708"/>
        <w:jc w:val="center"/>
        <w:outlineLvl w:val="0"/>
        <w:rPr>
          <w:rFonts w:ascii="Times New Roman" w:eastAsia="Times New Roman" w:hAnsi="Times New Roman" w:cs="Times New Roman"/>
          <w:bCs/>
          <w:kern w:val="36"/>
          <w:sz w:val="24"/>
          <w:szCs w:val="24"/>
          <w:lang w:eastAsia="ru-RU"/>
        </w:rPr>
      </w:pPr>
    </w:p>
    <w:p w:rsidR="00A709EC" w:rsidRDefault="00A709EC" w:rsidP="00A709EC">
      <w:pPr>
        <w:spacing w:after="0" w:line="240" w:lineRule="auto"/>
        <w:ind w:firstLine="708"/>
        <w:jc w:val="center"/>
        <w:outlineLvl w:val="0"/>
        <w:rPr>
          <w:rFonts w:ascii="Times New Roman" w:eastAsia="Times New Roman" w:hAnsi="Times New Roman" w:cs="Times New Roman"/>
          <w:bCs/>
          <w:kern w:val="36"/>
          <w:sz w:val="24"/>
          <w:szCs w:val="24"/>
          <w:lang w:eastAsia="ru-RU"/>
        </w:rPr>
      </w:pPr>
      <w:r w:rsidRPr="00A709EC">
        <w:rPr>
          <w:rFonts w:ascii="Times New Roman" w:eastAsia="Times New Roman" w:hAnsi="Times New Roman" w:cs="Times New Roman"/>
          <w:bCs/>
          <w:kern w:val="36"/>
          <w:sz w:val="24"/>
          <w:szCs w:val="24"/>
          <w:lang w:eastAsia="ru-RU"/>
        </w:rPr>
        <w:lastRenderedPageBreak/>
        <w:t>2</w:t>
      </w:r>
    </w:p>
    <w:p w:rsidR="00A709EC" w:rsidRPr="00A709EC" w:rsidRDefault="00A709EC" w:rsidP="00A709EC">
      <w:pPr>
        <w:spacing w:after="0" w:line="240" w:lineRule="auto"/>
        <w:ind w:firstLine="708"/>
        <w:jc w:val="center"/>
        <w:outlineLvl w:val="0"/>
        <w:rPr>
          <w:rFonts w:ascii="Times New Roman" w:eastAsia="Times New Roman" w:hAnsi="Times New Roman" w:cs="Times New Roman"/>
          <w:bCs/>
          <w:kern w:val="36"/>
          <w:sz w:val="24"/>
          <w:szCs w:val="24"/>
          <w:lang w:eastAsia="ru-RU"/>
        </w:rPr>
      </w:pPr>
    </w:p>
    <w:p w:rsidR="00620CF3" w:rsidRPr="000B347B" w:rsidRDefault="00620CF3" w:rsidP="00620CF3">
      <w:pPr>
        <w:pStyle w:val="a4"/>
        <w:spacing w:before="0" w:beforeAutospacing="0" w:after="0" w:afterAutospacing="0"/>
        <w:ind w:firstLine="709"/>
        <w:jc w:val="both"/>
        <w:rPr>
          <w:sz w:val="28"/>
          <w:szCs w:val="28"/>
        </w:rPr>
      </w:pPr>
      <w:r>
        <w:rPr>
          <w:sz w:val="28"/>
          <w:szCs w:val="28"/>
        </w:rPr>
        <w:t>3</w:t>
      </w:r>
      <w:r w:rsidRPr="000B347B">
        <w:rPr>
          <w:sz w:val="28"/>
          <w:szCs w:val="28"/>
        </w:rPr>
        <w:t>. Решение вступает в силу со дня его обнародования.</w:t>
      </w:r>
    </w:p>
    <w:p w:rsidR="00620CF3" w:rsidRPr="000B347B" w:rsidRDefault="00620CF3" w:rsidP="00620CF3">
      <w:pPr>
        <w:rPr>
          <w:rFonts w:ascii="Times New Roman" w:hAnsi="Times New Roman"/>
          <w:sz w:val="28"/>
          <w:szCs w:val="28"/>
        </w:rPr>
      </w:pPr>
    </w:p>
    <w:p w:rsidR="00620CF3" w:rsidRPr="000B347B" w:rsidRDefault="00620CF3" w:rsidP="00620CF3">
      <w:pPr>
        <w:spacing w:after="0" w:line="240" w:lineRule="auto"/>
        <w:rPr>
          <w:rFonts w:ascii="Times New Roman" w:hAnsi="Times New Roman"/>
          <w:sz w:val="28"/>
          <w:szCs w:val="28"/>
        </w:rPr>
      </w:pPr>
      <w:r w:rsidRPr="000B347B">
        <w:rPr>
          <w:rFonts w:ascii="Times New Roman" w:hAnsi="Times New Roman"/>
          <w:sz w:val="28"/>
          <w:szCs w:val="28"/>
        </w:rPr>
        <w:t>Глава</w:t>
      </w:r>
    </w:p>
    <w:p w:rsidR="00620CF3" w:rsidRPr="000B347B" w:rsidRDefault="00620CF3" w:rsidP="00620CF3">
      <w:pPr>
        <w:spacing w:after="0" w:line="240" w:lineRule="auto"/>
        <w:rPr>
          <w:rFonts w:ascii="Times New Roman" w:hAnsi="Times New Roman"/>
          <w:sz w:val="28"/>
          <w:szCs w:val="28"/>
        </w:rPr>
      </w:pPr>
      <w:r>
        <w:rPr>
          <w:rFonts w:ascii="Times New Roman" w:hAnsi="Times New Roman"/>
          <w:sz w:val="28"/>
          <w:szCs w:val="28"/>
        </w:rPr>
        <w:t>Чебургольского</w:t>
      </w:r>
      <w:r w:rsidRPr="000B347B">
        <w:rPr>
          <w:rFonts w:ascii="Times New Roman" w:hAnsi="Times New Roman"/>
          <w:sz w:val="28"/>
          <w:szCs w:val="28"/>
        </w:rPr>
        <w:t xml:space="preserve"> сельского поселения</w:t>
      </w:r>
    </w:p>
    <w:p w:rsidR="00620CF3" w:rsidRPr="000B347B" w:rsidRDefault="00620CF3" w:rsidP="00620CF3">
      <w:pPr>
        <w:spacing w:after="0" w:line="240" w:lineRule="auto"/>
        <w:rPr>
          <w:rFonts w:ascii="Times New Roman" w:hAnsi="Times New Roman"/>
          <w:sz w:val="28"/>
          <w:szCs w:val="28"/>
        </w:rPr>
      </w:pPr>
      <w:r w:rsidRPr="000B347B">
        <w:rPr>
          <w:rFonts w:ascii="Times New Roman" w:hAnsi="Times New Roman"/>
          <w:sz w:val="28"/>
          <w:szCs w:val="28"/>
        </w:rPr>
        <w:t xml:space="preserve">Красноармейского района                                                         </w:t>
      </w:r>
      <w:r>
        <w:rPr>
          <w:rFonts w:ascii="Times New Roman" w:hAnsi="Times New Roman"/>
          <w:sz w:val="28"/>
          <w:szCs w:val="28"/>
        </w:rPr>
        <w:t>С.А.Пономарева</w:t>
      </w:r>
    </w:p>
    <w:p w:rsidR="00620CF3" w:rsidRPr="000B347B" w:rsidRDefault="00620CF3" w:rsidP="00620CF3">
      <w:pPr>
        <w:spacing w:after="0" w:line="240" w:lineRule="auto"/>
        <w:ind w:firstLine="540"/>
        <w:rPr>
          <w:rFonts w:ascii="Times New Roman" w:hAnsi="Times New Roman"/>
          <w:sz w:val="28"/>
          <w:szCs w:val="28"/>
        </w:rPr>
      </w:pPr>
    </w:p>
    <w:p w:rsidR="00620CF3" w:rsidRPr="000B347B" w:rsidRDefault="00620CF3" w:rsidP="00620CF3">
      <w:pPr>
        <w:ind w:firstLine="540"/>
        <w:rPr>
          <w:rFonts w:ascii="Times New Roman" w:hAnsi="Times New Roman"/>
          <w:sz w:val="28"/>
          <w:szCs w:val="28"/>
        </w:rPr>
      </w:pPr>
    </w:p>
    <w:p w:rsidR="00620CF3" w:rsidRPr="000B347B"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620CF3">
      <w:pPr>
        <w:ind w:firstLine="540"/>
        <w:rPr>
          <w:rFonts w:ascii="Times New Roman" w:hAnsi="Times New Roman"/>
          <w:sz w:val="28"/>
          <w:szCs w:val="28"/>
        </w:rPr>
      </w:pPr>
    </w:p>
    <w:p w:rsidR="00620CF3" w:rsidRDefault="00620CF3" w:rsidP="00DC3907">
      <w:pPr>
        <w:rPr>
          <w:rFonts w:ascii="Times New Roman" w:hAnsi="Times New Roman"/>
          <w:sz w:val="28"/>
          <w:szCs w:val="28"/>
        </w:rPr>
      </w:pPr>
    </w:p>
    <w:p w:rsidR="00A709EC" w:rsidRDefault="00A709EC" w:rsidP="00DC3907">
      <w:pPr>
        <w:rPr>
          <w:rFonts w:ascii="Times New Roman" w:hAnsi="Times New Roman"/>
          <w:sz w:val="28"/>
          <w:szCs w:val="28"/>
        </w:rPr>
      </w:pPr>
    </w:p>
    <w:p w:rsidR="00A709EC" w:rsidRDefault="00A709EC" w:rsidP="00DC3907">
      <w:pPr>
        <w:rPr>
          <w:rFonts w:ascii="Times New Roman" w:hAnsi="Times New Roman"/>
          <w:sz w:val="28"/>
          <w:szCs w:val="28"/>
        </w:rPr>
      </w:pPr>
    </w:p>
    <w:p w:rsidR="00A709EC" w:rsidRDefault="00A709EC" w:rsidP="00DC3907">
      <w:pPr>
        <w:rPr>
          <w:rFonts w:ascii="Times New Roman" w:hAnsi="Times New Roman"/>
          <w:sz w:val="28"/>
          <w:szCs w:val="28"/>
        </w:rPr>
      </w:pPr>
    </w:p>
    <w:p w:rsidR="00A709EC" w:rsidRDefault="00A709EC" w:rsidP="00DC3907">
      <w:pPr>
        <w:rPr>
          <w:rFonts w:ascii="Times New Roman" w:hAnsi="Times New Roman"/>
          <w:sz w:val="28"/>
          <w:szCs w:val="28"/>
        </w:rPr>
      </w:pPr>
    </w:p>
    <w:p w:rsidR="00620CF3" w:rsidRPr="00620CF3" w:rsidRDefault="00620CF3" w:rsidP="00620CF3">
      <w:pPr>
        <w:ind w:firstLine="540"/>
        <w:jc w:val="center"/>
        <w:rPr>
          <w:rFonts w:ascii="Times New Roman" w:hAnsi="Times New Roman"/>
          <w:sz w:val="24"/>
          <w:szCs w:val="24"/>
        </w:rPr>
      </w:pPr>
      <w:r w:rsidRPr="00620CF3">
        <w:rPr>
          <w:rFonts w:ascii="Times New Roman" w:hAnsi="Times New Roman"/>
          <w:sz w:val="24"/>
          <w:szCs w:val="24"/>
        </w:rPr>
        <w:lastRenderedPageBreak/>
        <w:t>3</w:t>
      </w:r>
    </w:p>
    <w:p w:rsidR="00620CF3" w:rsidRPr="00D86F8F" w:rsidRDefault="00620CF3" w:rsidP="00620CF3">
      <w:pPr>
        <w:pStyle w:val="a4"/>
        <w:spacing w:before="0" w:beforeAutospacing="0" w:after="0" w:afterAutospacing="0"/>
        <w:jc w:val="center"/>
        <w:rPr>
          <w:b/>
          <w:sz w:val="28"/>
          <w:szCs w:val="28"/>
        </w:rPr>
      </w:pPr>
      <w:r w:rsidRPr="00D86F8F">
        <w:rPr>
          <w:b/>
          <w:sz w:val="28"/>
          <w:szCs w:val="28"/>
        </w:rPr>
        <w:t>ЛИСТ СОГЛАСОВАНИЯ</w:t>
      </w:r>
    </w:p>
    <w:p w:rsidR="00620CF3" w:rsidRPr="00ED225A" w:rsidRDefault="00620CF3" w:rsidP="00620CF3">
      <w:pPr>
        <w:pStyle w:val="a4"/>
        <w:spacing w:before="0" w:beforeAutospacing="0" w:after="0" w:afterAutospacing="0"/>
        <w:jc w:val="center"/>
        <w:rPr>
          <w:sz w:val="28"/>
          <w:szCs w:val="28"/>
        </w:rPr>
      </w:pPr>
      <w:r>
        <w:rPr>
          <w:sz w:val="28"/>
          <w:szCs w:val="28"/>
        </w:rPr>
        <w:t>к</w:t>
      </w:r>
      <w:r w:rsidRPr="00ED225A">
        <w:rPr>
          <w:sz w:val="28"/>
          <w:szCs w:val="28"/>
        </w:rPr>
        <w:t xml:space="preserve"> решени</w:t>
      </w:r>
      <w:r>
        <w:rPr>
          <w:sz w:val="28"/>
          <w:szCs w:val="28"/>
        </w:rPr>
        <w:t>ю</w:t>
      </w:r>
      <w:r w:rsidRPr="00ED225A">
        <w:rPr>
          <w:sz w:val="28"/>
          <w:szCs w:val="28"/>
        </w:rPr>
        <w:t xml:space="preserve"> Совета Чебургольского сельского поселения</w:t>
      </w:r>
    </w:p>
    <w:p w:rsidR="00620CF3" w:rsidRPr="00D86F8F" w:rsidRDefault="00620CF3" w:rsidP="00620CF3">
      <w:pPr>
        <w:pStyle w:val="a4"/>
        <w:spacing w:before="0" w:beforeAutospacing="0" w:after="0" w:afterAutospacing="0"/>
        <w:jc w:val="center"/>
        <w:rPr>
          <w:sz w:val="28"/>
          <w:szCs w:val="28"/>
        </w:rPr>
      </w:pPr>
      <w:r w:rsidRPr="00ED225A">
        <w:rPr>
          <w:sz w:val="28"/>
          <w:szCs w:val="28"/>
        </w:rPr>
        <w:t xml:space="preserve">Красноармейского района </w:t>
      </w:r>
      <w:r>
        <w:rPr>
          <w:sz w:val="28"/>
          <w:szCs w:val="28"/>
        </w:rPr>
        <w:t xml:space="preserve"> от </w:t>
      </w:r>
      <w:r w:rsidR="00863B25">
        <w:rPr>
          <w:sz w:val="28"/>
          <w:szCs w:val="28"/>
        </w:rPr>
        <w:t xml:space="preserve">« </w:t>
      </w:r>
      <w:r w:rsidR="004B2375">
        <w:rPr>
          <w:sz w:val="28"/>
          <w:szCs w:val="28"/>
        </w:rPr>
        <w:t>22</w:t>
      </w:r>
      <w:r w:rsidR="00863B25">
        <w:rPr>
          <w:sz w:val="28"/>
          <w:szCs w:val="28"/>
        </w:rPr>
        <w:t xml:space="preserve"> »</w:t>
      </w:r>
      <w:r w:rsidR="004B2375">
        <w:rPr>
          <w:sz w:val="28"/>
          <w:szCs w:val="28"/>
        </w:rPr>
        <w:t xml:space="preserve">       07.      </w:t>
      </w:r>
      <w:r w:rsidR="00863B25">
        <w:rPr>
          <w:sz w:val="28"/>
          <w:szCs w:val="28"/>
        </w:rPr>
        <w:t>201</w:t>
      </w:r>
      <w:r w:rsidR="004B2375">
        <w:rPr>
          <w:sz w:val="28"/>
          <w:szCs w:val="28"/>
        </w:rPr>
        <w:t xml:space="preserve">6 </w:t>
      </w:r>
      <w:r w:rsidRPr="00F00646">
        <w:rPr>
          <w:sz w:val="28"/>
          <w:szCs w:val="28"/>
        </w:rPr>
        <w:t xml:space="preserve">№ </w:t>
      </w:r>
      <w:r w:rsidR="004B2375">
        <w:rPr>
          <w:sz w:val="28"/>
          <w:szCs w:val="28"/>
        </w:rPr>
        <w:t>25/3</w:t>
      </w:r>
    </w:p>
    <w:p w:rsidR="00620CF3" w:rsidRPr="00DC3907" w:rsidRDefault="00620CF3" w:rsidP="00DC3907">
      <w:pPr>
        <w:spacing w:after="255" w:line="240" w:lineRule="auto"/>
        <w:jc w:val="center"/>
        <w:outlineLvl w:val="0"/>
        <w:rPr>
          <w:rFonts w:ascii="Times New Roman" w:eastAsia="Times New Roman" w:hAnsi="Times New Roman" w:cs="Times New Roman"/>
          <w:b/>
          <w:bCs/>
          <w:kern w:val="36"/>
          <w:sz w:val="28"/>
          <w:szCs w:val="28"/>
          <w:lang w:eastAsia="ru-RU"/>
        </w:rPr>
      </w:pPr>
      <w:r>
        <w:rPr>
          <w:rFonts w:ascii="Times New Roman" w:hAnsi="Times New Roman" w:cs="Times New Roman"/>
          <w:sz w:val="28"/>
          <w:szCs w:val="28"/>
        </w:rPr>
        <w:t>«</w:t>
      </w:r>
      <w:r w:rsidR="00DC3907" w:rsidRPr="00DC3907">
        <w:rPr>
          <w:rFonts w:ascii="Times New Roman" w:eastAsia="Times New Roman" w:hAnsi="Times New Roman" w:cs="Times New Roman"/>
          <w:bCs/>
          <w:kern w:val="36"/>
          <w:sz w:val="28"/>
          <w:szCs w:val="28"/>
          <w:lang w:eastAsia="ru-RU"/>
        </w:rPr>
        <w:t>О Порядке определения размера арендной платы за земельные участки, находящиеся в муниципальной собственности Чебургольского сельского поселения Красноармейского района, и за земельные участки, государственная собственность на которые не разграничена, расположенные на территории  Чебургольского сельского поселения Красноармейского района, предоставленные в аренду без торгов</w:t>
      </w:r>
      <w:r>
        <w:rPr>
          <w:rFonts w:ascii="Times New Roman" w:hAnsi="Times New Roman" w:cs="Times New Roman"/>
          <w:sz w:val="28"/>
          <w:szCs w:val="28"/>
        </w:rPr>
        <w:t>»</w:t>
      </w:r>
    </w:p>
    <w:p w:rsidR="00620CF3" w:rsidRPr="00ED225A" w:rsidRDefault="00620CF3" w:rsidP="00620CF3">
      <w:pPr>
        <w:pStyle w:val="a4"/>
        <w:rPr>
          <w:sz w:val="28"/>
          <w:szCs w:val="28"/>
        </w:rPr>
      </w:pPr>
    </w:p>
    <w:p w:rsidR="00620CF3" w:rsidRDefault="00620CF3" w:rsidP="00620CF3">
      <w:pPr>
        <w:pStyle w:val="a4"/>
        <w:spacing w:before="0" w:beforeAutospacing="0" w:after="0" w:afterAutospacing="0"/>
        <w:rPr>
          <w:sz w:val="28"/>
          <w:szCs w:val="28"/>
        </w:rPr>
      </w:pPr>
      <w:r w:rsidRPr="00ED225A">
        <w:rPr>
          <w:sz w:val="28"/>
          <w:szCs w:val="28"/>
        </w:rPr>
        <w:t>Проект подготовлен и внесен:</w:t>
      </w:r>
    </w:p>
    <w:p w:rsidR="00620CF3" w:rsidRDefault="00620CF3" w:rsidP="00620CF3">
      <w:pPr>
        <w:pStyle w:val="a4"/>
        <w:spacing w:before="0" w:beforeAutospacing="0" w:after="0" w:afterAutospacing="0"/>
        <w:rPr>
          <w:sz w:val="28"/>
          <w:szCs w:val="28"/>
        </w:rPr>
      </w:pPr>
      <w:r>
        <w:rPr>
          <w:sz w:val="28"/>
          <w:szCs w:val="28"/>
        </w:rPr>
        <w:t>Специалистом по земельным отношениям</w:t>
      </w:r>
    </w:p>
    <w:p w:rsidR="00620CF3" w:rsidRDefault="00620CF3" w:rsidP="00620CF3">
      <w:pPr>
        <w:pStyle w:val="a4"/>
        <w:spacing w:before="0" w:beforeAutospacing="0" w:after="0" w:afterAutospacing="0"/>
        <w:rPr>
          <w:sz w:val="28"/>
          <w:szCs w:val="28"/>
        </w:rPr>
      </w:pPr>
      <w:r>
        <w:rPr>
          <w:sz w:val="28"/>
          <w:szCs w:val="28"/>
        </w:rPr>
        <w:t>и жилищно - коммунальному хозяйству</w:t>
      </w:r>
    </w:p>
    <w:p w:rsidR="00620CF3" w:rsidRPr="00ED225A" w:rsidRDefault="00620CF3" w:rsidP="00620CF3">
      <w:pPr>
        <w:pStyle w:val="a4"/>
        <w:spacing w:before="0" w:beforeAutospacing="0" w:after="0" w:afterAutospacing="0"/>
        <w:rPr>
          <w:sz w:val="28"/>
          <w:szCs w:val="28"/>
        </w:rPr>
      </w:pPr>
      <w:r w:rsidRPr="00ED225A">
        <w:rPr>
          <w:sz w:val="28"/>
          <w:szCs w:val="28"/>
        </w:rPr>
        <w:t>Чебургольского сельского поселения</w:t>
      </w:r>
    </w:p>
    <w:p w:rsidR="00620CF3" w:rsidRDefault="00620CF3" w:rsidP="00620CF3">
      <w:pPr>
        <w:pStyle w:val="a4"/>
        <w:spacing w:before="0" w:beforeAutospacing="0" w:after="0"/>
        <w:rPr>
          <w:sz w:val="28"/>
          <w:szCs w:val="28"/>
        </w:rPr>
      </w:pPr>
      <w:r w:rsidRPr="00ED225A">
        <w:rPr>
          <w:sz w:val="28"/>
          <w:szCs w:val="28"/>
        </w:rPr>
        <w:t xml:space="preserve">Красноармейского </w:t>
      </w:r>
      <w:proofErr w:type="spellStart"/>
      <w:r w:rsidRPr="00ED225A">
        <w:rPr>
          <w:sz w:val="28"/>
          <w:szCs w:val="28"/>
        </w:rPr>
        <w:t>района</w:t>
      </w:r>
      <w:r>
        <w:rPr>
          <w:sz w:val="28"/>
          <w:szCs w:val="28"/>
        </w:rPr>
        <w:t>С.А.Сафарова</w:t>
      </w:r>
      <w:proofErr w:type="spellEnd"/>
    </w:p>
    <w:p w:rsidR="00620CF3" w:rsidRDefault="00620CF3" w:rsidP="00620CF3">
      <w:pPr>
        <w:pStyle w:val="a4"/>
        <w:spacing w:after="0"/>
        <w:rPr>
          <w:sz w:val="28"/>
          <w:szCs w:val="28"/>
        </w:rPr>
      </w:pPr>
    </w:p>
    <w:p w:rsidR="00620CF3" w:rsidRPr="00ED225A" w:rsidRDefault="00620CF3" w:rsidP="00620CF3">
      <w:pPr>
        <w:pStyle w:val="a4"/>
        <w:spacing w:before="0" w:beforeAutospacing="0" w:after="0" w:afterAutospacing="0"/>
        <w:rPr>
          <w:sz w:val="28"/>
          <w:szCs w:val="28"/>
        </w:rPr>
      </w:pPr>
      <w:r>
        <w:rPr>
          <w:sz w:val="28"/>
          <w:szCs w:val="28"/>
        </w:rPr>
        <w:t>Проект согласован:</w:t>
      </w:r>
    </w:p>
    <w:p w:rsidR="00620CF3" w:rsidRPr="00ED225A" w:rsidRDefault="00620CF3" w:rsidP="00620CF3">
      <w:pPr>
        <w:pStyle w:val="a4"/>
        <w:spacing w:before="0" w:beforeAutospacing="0" w:after="0" w:afterAutospacing="0"/>
        <w:rPr>
          <w:sz w:val="28"/>
          <w:szCs w:val="28"/>
        </w:rPr>
      </w:pPr>
      <w:r w:rsidRPr="00ED225A">
        <w:rPr>
          <w:sz w:val="28"/>
          <w:szCs w:val="28"/>
        </w:rPr>
        <w:t xml:space="preserve">Общим отделом администрации </w:t>
      </w:r>
    </w:p>
    <w:p w:rsidR="00620CF3" w:rsidRPr="00ED225A" w:rsidRDefault="00620CF3" w:rsidP="00620CF3">
      <w:pPr>
        <w:pStyle w:val="a4"/>
        <w:spacing w:before="0" w:beforeAutospacing="0" w:after="0" w:afterAutospacing="0"/>
        <w:rPr>
          <w:sz w:val="28"/>
          <w:szCs w:val="28"/>
        </w:rPr>
      </w:pPr>
      <w:r w:rsidRPr="00ED225A">
        <w:rPr>
          <w:sz w:val="28"/>
          <w:szCs w:val="28"/>
        </w:rPr>
        <w:t>Чебургольского сельского поселения</w:t>
      </w:r>
    </w:p>
    <w:p w:rsidR="00620CF3" w:rsidRPr="00ED225A" w:rsidRDefault="00620CF3" w:rsidP="00620CF3">
      <w:pPr>
        <w:pStyle w:val="a4"/>
        <w:spacing w:before="0" w:beforeAutospacing="0" w:after="0" w:afterAutospacing="0"/>
        <w:rPr>
          <w:sz w:val="28"/>
          <w:szCs w:val="28"/>
        </w:rPr>
      </w:pPr>
      <w:r w:rsidRPr="00ED225A">
        <w:rPr>
          <w:sz w:val="28"/>
          <w:szCs w:val="28"/>
        </w:rPr>
        <w:t>Красноармейского района</w:t>
      </w:r>
    </w:p>
    <w:p w:rsidR="00620CF3" w:rsidRPr="00ED225A" w:rsidRDefault="00620CF3" w:rsidP="00620CF3">
      <w:pPr>
        <w:pStyle w:val="a4"/>
        <w:spacing w:before="0" w:beforeAutospacing="0" w:after="0" w:afterAutospacing="0"/>
        <w:ind w:right="59"/>
        <w:rPr>
          <w:sz w:val="28"/>
          <w:szCs w:val="28"/>
        </w:rPr>
      </w:pPr>
      <w:r w:rsidRPr="00ED225A">
        <w:rPr>
          <w:sz w:val="28"/>
          <w:szCs w:val="28"/>
        </w:rPr>
        <w:t xml:space="preserve">Начальник </w:t>
      </w:r>
      <w:proofErr w:type="spellStart"/>
      <w:r w:rsidRPr="00ED225A">
        <w:rPr>
          <w:sz w:val="28"/>
          <w:szCs w:val="28"/>
        </w:rPr>
        <w:t>отделаД.А.Кононова</w:t>
      </w:r>
      <w:proofErr w:type="spellEnd"/>
    </w:p>
    <w:p w:rsidR="00620CF3" w:rsidRPr="00ED225A" w:rsidRDefault="00620CF3" w:rsidP="00620CF3">
      <w:pPr>
        <w:pStyle w:val="a4"/>
        <w:rPr>
          <w:sz w:val="28"/>
          <w:szCs w:val="28"/>
        </w:rPr>
      </w:pPr>
    </w:p>
    <w:p w:rsidR="00620CF3" w:rsidRPr="00ED225A" w:rsidRDefault="00620CF3" w:rsidP="00620CF3">
      <w:pPr>
        <w:pStyle w:val="a4"/>
        <w:spacing w:before="0" w:beforeAutospacing="0" w:after="0" w:afterAutospacing="0"/>
        <w:rPr>
          <w:sz w:val="28"/>
          <w:szCs w:val="28"/>
        </w:rPr>
      </w:pPr>
      <w:r>
        <w:rPr>
          <w:sz w:val="28"/>
          <w:szCs w:val="28"/>
        </w:rPr>
        <w:t>Председателем комиссии</w:t>
      </w:r>
    </w:p>
    <w:p w:rsidR="00620CF3" w:rsidRDefault="00620CF3" w:rsidP="00620CF3">
      <w:pPr>
        <w:pStyle w:val="a4"/>
        <w:spacing w:before="0" w:beforeAutospacing="0" w:after="0" w:afterAutospacing="0"/>
      </w:pPr>
      <w:r w:rsidRPr="00F00646">
        <w:rPr>
          <w:sz w:val="28"/>
          <w:szCs w:val="28"/>
        </w:rPr>
        <w:t>по вопросам сельского хозяйства,</w:t>
      </w:r>
    </w:p>
    <w:p w:rsidR="00620CF3" w:rsidRDefault="00620CF3" w:rsidP="00620CF3">
      <w:pPr>
        <w:pStyle w:val="a4"/>
        <w:spacing w:before="0" w:beforeAutospacing="0" w:after="0" w:afterAutospacing="0"/>
      </w:pPr>
      <w:r w:rsidRPr="00F00646">
        <w:rPr>
          <w:sz w:val="28"/>
          <w:szCs w:val="28"/>
        </w:rPr>
        <w:t>использовани</w:t>
      </w:r>
      <w:r>
        <w:rPr>
          <w:sz w:val="28"/>
          <w:szCs w:val="28"/>
        </w:rPr>
        <w:t>ю земли и  охране</w:t>
      </w:r>
      <w:r w:rsidRPr="00F00646">
        <w:rPr>
          <w:sz w:val="28"/>
          <w:szCs w:val="28"/>
        </w:rPr>
        <w:t xml:space="preserve"> природы,</w:t>
      </w:r>
    </w:p>
    <w:p w:rsidR="00620CF3" w:rsidRPr="00D86F8F" w:rsidRDefault="00620CF3" w:rsidP="00620CF3">
      <w:pPr>
        <w:spacing w:after="0" w:line="240" w:lineRule="auto"/>
        <w:rPr>
          <w:rStyle w:val="a9"/>
          <w:rFonts w:ascii="Times New Roman" w:hAnsi="Times New Roman" w:cs="Times New Roman"/>
          <w:bCs/>
          <w:sz w:val="28"/>
          <w:szCs w:val="28"/>
        </w:rPr>
      </w:pPr>
      <w:r w:rsidRPr="00D86F8F">
        <w:rPr>
          <w:rFonts w:ascii="Times New Roman" w:hAnsi="Times New Roman" w:cs="Times New Roman"/>
          <w:sz w:val="28"/>
          <w:szCs w:val="28"/>
        </w:rPr>
        <w:t xml:space="preserve">строительству, </w:t>
      </w:r>
      <w:r>
        <w:rPr>
          <w:rFonts w:ascii="Times New Roman" w:hAnsi="Times New Roman" w:cs="Times New Roman"/>
          <w:sz w:val="28"/>
          <w:szCs w:val="28"/>
        </w:rPr>
        <w:t>ЖКХ,</w:t>
      </w:r>
    </w:p>
    <w:p w:rsidR="00620CF3" w:rsidRPr="00D86F8F" w:rsidRDefault="00620CF3" w:rsidP="00620CF3">
      <w:pPr>
        <w:spacing w:after="0" w:line="240" w:lineRule="auto"/>
        <w:jc w:val="both"/>
        <w:rPr>
          <w:rStyle w:val="a9"/>
          <w:rFonts w:ascii="Times New Roman" w:hAnsi="Times New Roman" w:cs="Times New Roman"/>
          <w:bCs/>
          <w:sz w:val="28"/>
          <w:szCs w:val="28"/>
        </w:rPr>
      </w:pPr>
      <w:r w:rsidRPr="00D86F8F">
        <w:rPr>
          <w:rFonts w:ascii="Times New Roman" w:hAnsi="Times New Roman" w:cs="Times New Roman"/>
          <w:sz w:val="28"/>
          <w:szCs w:val="28"/>
        </w:rPr>
        <w:t>бытовому и торговому обслуживанию и связи</w:t>
      </w:r>
    </w:p>
    <w:p w:rsidR="00620CF3" w:rsidRPr="00D86F8F" w:rsidRDefault="00620CF3" w:rsidP="00620CF3">
      <w:pPr>
        <w:spacing w:after="0" w:line="240" w:lineRule="auto"/>
        <w:jc w:val="both"/>
        <w:rPr>
          <w:rStyle w:val="a9"/>
          <w:rFonts w:ascii="Times New Roman" w:hAnsi="Times New Roman" w:cs="Times New Roman"/>
          <w:bCs/>
          <w:sz w:val="28"/>
          <w:szCs w:val="28"/>
        </w:rPr>
      </w:pPr>
      <w:r w:rsidRPr="00D86F8F">
        <w:rPr>
          <w:rFonts w:ascii="Times New Roman" w:hAnsi="Times New Roman" w:cs="Times New Roman"/>
          <w:sz w:val="28"/>
          <w:szCs w:val="28"/>
        </w:rPr>
        <w:t>Совета Чебургольского сельского</w:t>
      </w:r>
      <w:r>
        <w:rPr>
          <w:rFonts w:ascii="Times New Roman" w:hAnsi="Times New Roman" w:cs="Times New Roman"/>
          <w:sz w:val="28"/>
          <w:szCs w:val="28"/>
        </w:rPr>
        <w:t xml:space="preserve"> поселения</w:t>
      </w:r>
    </w:p>
    <w:p w:rsidR="00620CF3" w:rsidRPr="00D86F8F" w:rsidRDefault="00620CF3" w:rsidP="00620CF3">
      <w:pPr>
        <w:spacing w:after="0" w:line="240" w:lineRule="auto"/>
        <w:jc w:val="both"/>
        <w:rPr>
          <w:rStyle w:val="a9"/>
          <w:rFonts w:ascii="Times New Roman" w:hAnsi="Times New Roman" w:cs="Times New Roman"/>
          <w:bCs/>
          <w:sz w:val="28"/>
          <w:szCs w:val="28"/>
        </w:rPr>
      </w:pPr>
      <w:r w:rsidRPr="00D86F8F">
        <w:rPr>
          <w:rFonts w:ascii="Times New Roman" w:hAnsi="Times New Roman" w:cs="Times New Roman"/>
          <w:sz w:val="28"/>
          <w:szCs w:val="28"/>
        </w:rPr>
        <w:t xml:space="preserve">Красноармейского </w:t>
      </w:r>
      <w:proofErr w:type="spellStart"/>
      <w:r w:rsidRPr="00D86F8F">
        <w:rPr>
          <w:rFonts w:ascii="Times New Roman" w:hAnsi="Times New Roman" w:cs="Times New Roman"/>
          <w:sz w:val="28"/>
          <w:szCs w:val="28"/>
        </w:rPr>
        <w:t>района</w:t>
      </w:r>
      <w:r>
        <w:rPr>
          <w:rFonts w:ascii="Times New Roman" w:hAnsi="Times New Roman" w:cs="Times New Roman"/>
          <w:sz w:val="28"/>
          <w:szCs w:val="28"/>
        </w:rPr>
        <w:t>А.И.Литвиненко</w:t>
      </w:r>
      <w:proofErr w:type="spellEnd"/>
    </w:p>
    <w:p w:rsidR="00620CF3" w:rsidRDefault="00620CF3" w:rsidP="00620CF3">
      <w:pPr>
        <w:spacing w:line="240" w:lineRule="auto"/>
        <w:ind w:firstLine="698"/>
        <w:jc w:val="right"/>
        <w:rPr>
          <w:rStyle w:val="a9"/>
          <w:rFonts w:ascii="Times New Roman" w:hAnsi="Times New Roman" w:cs="Times New Roman"/>
          <w:bCs/>
          <w:sz w:val="28"/>
          <w:szCs w:val="28"/>
        </w:rPr>
      </w:pPr>
    </w:p>
    <w:p w:rsidR="00620CF3" w:rsidRDefault="00620CF3" w:rsidP="00620CF3">
      <w:pPr>
        <w:spacing w:line="240" w:lineRule="auto"/>
        <w:ind w:firstLine="720"/>
        <w:jc w:val="center"/>
        <w:rPr>
          <w:rFonts w:ascii="Times New Roman" w:hAnsi="Times New Roman" w:cs="Times New Roman"/>
          <w:sz w:val="28"/>
          <w:szCs w:val="28"/>
        </w:rPr>
      </w:pPr>
    </w:p>
    <w:p w:rsidR="00620CF3" w:rsidRDefault="00620CF3" w:rsidP="00620CF3">
      <w:pPr>
        <w:spacing w:line="240" w:lineRule="auto"/>
        <w:ind w:firstLine="720"/>
        <w:jc w:val="center"/>
        <w:rPr>
          <w:rFonts w:ascii="Times New Roman" w:hAnsi="Times New Roman" w:cs="Times New Roman"/>
          <w:sz w:val="28"/>
          <w:szCs w:val="28"/>
        </w:rPr>
      </w:pPr>
    </w:p>
    <w:p w:rsidR="00620CF3" w:rsidRDefault="00620CF3" w:rsidP="00620CF3">
      <w:pPr>
        <w:spacing w:line="240" w:lineRule="auto"/>
        <w:ind w:firstLine="720"/>
        <w:jc w:val="center"/>
        <w:rPr>
          <w:rFonts w:ascii="Times New Roman" w:hAnsi="Times New Roman" w:cs="Times New Roman"/>
          <w:sz w:val="28"/>
          <w:szCs w:val="28"/>
        </w:rPr>
      </w:pPr>
    </w:p>
    <w:p w:rsidR="00620CF3" w:rsidRDefault="00620CF3" w:rsidP="00620CF3">
      <w:pPr>
        <w:spacing w:line="240" w:lineRule="auto"/>
        <w:ind w:firstLine="720"/>
        <w:jc w:val="center"/>
        <w:rPr>
          <w:rFonts w:ascii="Times New Roman" w:hAnsi="Times New Roman" w:cs="Times New Roman"/>
          <w:sz w:val="28"/>
          <w:szCs w:val="28"/>
        </w:rPr>
      </w:pPr>
      <w:bookmarkStart w:id="0" w:name="_GoBack"/>
      <w:bookmarkEnd w:id="0"/>
    </w:p>
    <w:p w:rsidR="00620CF3" w:rsidRDefault="00620CF3" w:rsidP="00620CF3">
      <w:pPr>
        <w:spacing w:line="240" w:lineRule="auto"/>
        <w:ind w:firstLine="720"/>
        <w:jc w:val="center"/>
        <w:rPr>
          <w:rFonts w:ascii="Times New Roman" w:hAnsi="Times New Roman" w:cs="Times New Roman"/>
          <w:sz w:val="28"/>
          <w:szCs w:val="28"/>
        </w:rPr>
      </w:pPr>
    </w:p>
    <w:p w:rsidR="00A709EC" w:rsidRDefault="00A709EC" w:rsidP="00620CF3">
      <w:pPr>
        <w:spacing w:line="240" w:lineRule="auto"/>
        <w:ind w:firstLine="720"/>
        <w:jc w:val="center"/>
        <w:rPr>
          <w:rFonts w:ascii="Times New Roman" w:hAnsi="Times New Roman" w:cs="Times New Roman"/>
          <w:sz w:val="28"/>
          <w:szCs w:val="28"/>
        </w:rPr>
      </w:pPr>
    </w:p>
    <w:p w:rsidR="00620CF3" w:rsidRDefault="00620CF3" w:rsidP="00620CF3">
      <w:pPr>
        <w:spacing w:line="240" w:lineRule="auto"/>
        <w:rPr>
          <w:rFonts w:ascii="Times New Roman" w:hAnsi="Times New Roman" w:cs="Times New Roman"/>
          <w:sz w:val="28"/>
          <w:szCs w:val="28"/>
        </w:rPr>
      </w:pPr>
    </w:p>
    <w:p w:rsidR="00620CF3" w:rsidRPr="00620CF3" w:rsidRDefault="00620CF3" w:rsidP="00620CF3">
      <w:pPr>
        <w:spacing w:line="240" w:lineRule="auto"/>
        <w:jc w:val="center"/>
        <w:rPr>
          <w:rFonts w:ascii="Times New Roman" w:hAnsi="Times New Roman" w:cs="Times New Roman"/>
          <w:sz w:val="24"/>
          <w:szCs w:val="24"/>
        </w:rPr>
      </w:pPr>
      <w:r w:rsidRPr="00620CF3">
        <w:rPr>
          <w:rFonts w:ascii="Times New Roman" w:hAnsi="Times New Roman" w:cs="Times New Roman"/>
          <w:sz w:val="24"/>
          <w:szCs w:val="24"/>
        </w:rPr>
        <w:lastRenderedPageBreak/>
        <w:t>4</w:t>
      </w:r>
    </w:p>
    <w:tbl>
      <w:tblPr>
        <w:tblW w:w="9600" w:type="dxa"/>
        <w:tblInd w:w="108" w:type="dxa"/>
        <w:tblLook w:val="01E0"/>
      </w:tblPr>
      <w:tblGrid>
        <w:gridCol w:w="4500"/>
        <w:gridCol w:w="5100"/>
      </w:tblGrid>
      <w:tr w:rsidR="00620CF3" w:rsidRPr="000B347B" w:rsidTr="00D948C8">
        <w:tc>
          <w:tcPr>
            <w:tcW w:w="4500" w:type="dxa"/>
          </w:tcPr>
          <w:p w:rsidR="00620CF3" w:rsidRPr="000B347B" w:rsidRDefault="00620CF3" w:rsidP="00620CF3">
            <w:pPr>
              <w:spacing w:line="240" w:lineRule="auto"/>
              <w:rPr>
                <w:rStyle w:val="a9"/>
                <w:rFonts w:ascii="Times New Roman" w:hAnsi="Times New Roman" w:cs="Times New Roman"/>
                <w:b w:val="0"/>
                <w:bCs/>
                <w:sz w:val="28"/>
                <w:szCs w:val="28"/>
              </w:rPr>
            </w:pPr>
          </w:p>
        </w:tc>
        <w:tc>
          <w:tcPr>
            <w:tcW w:w="5100" w:type="dxa"/>
          </w:tcPr>
          <w:p w:rsidR="00620CF3" w:rsidRPr="00620CF3" w:rsidRDefault="00620CF3" w:rsidP="00620CF3">
            <w:pPr>
              <w:spacing w:after="0" w:line="240" w:lineRule="auto"/>
              <w:jc w:val="center"/>
              <w:rPr>
                <w:rFonts w:ascii="Times New Roman" w:hAnsi="Times New Roman" w:cs="Times New Roman"/>
                <w:b/>
                <w:sz w:val="28"/>
                <w:szCs w:val="28"/>
              </w:rPr>
            </w:pPr>
            <w:r w:rsidRPr="00620CF3">
              <w:rPr>
                <w:rStyle w:val="a9"/>
                <w:rFonts w:ascii="Times New Roman" w:hAnsi="Times New Roman" w:cs="Times New Roman"/>
                <w:b w:val="0"/>
                <w:bCs/>
                <w:color w:val="auto"/>
                <w:sz w:val="28"/>
                <w:szCs w:val="28"/>
              </w:rPr>
              <w:t>ПРИЛОЖЕНИЕ</w:t>
            </w:r>
          </w:p>
          <w:p w:rsidR="00620CF3" w:rsidRDefault="00620CF3" w:rsidP="00620CF3">
            <w:pPr>
              <w:spacing w:after="0" w:line="240" w:lineRule="auto"/>
              <w:jc w:val="center"/>
              <w:rPr>
                <w:rFonts w:ascii="Times New Roman" w:hAnsi="Times New Roman"/>
                <w:sz w:val="28"/>
                <w:szCs w:val="28"/>
              </w:rPr>
            </w:pPr>
          </w:p>
          <w:p w:rsidR="00620CF3" w:rsidRPr="000B347B" w:rsidRDefault="00620CF3" w:rsidP="00620CF3">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20CF3" w:rsidRPr="000B347B" w:rsidRDefault="00620CF3" w:rsidP="00620CF3">
            <w:pPr>
              <w:spacing w:after="0" w:line="240" w:lineRule="auto"/>
              <w:jc w:val="center"/>
              <w:rPr>
                <w:rFonts w:ascii="Times New Roman" w:hAnsi="Times New Roman"/>
                <w:sz w:val="28"/>
                <w:szCs w:val="28"/>
              </w:rPr>
            </w:pPr>
            <w:r>
              <w:rPr>
                <w:rFonts w:ascii="Times New Roman" w:hAnsi="Times New Roman"/>
                <w:sz w:val="28"/>
                <w:szCs w:val="28"/>
              </w:rPr>
              <w:t xml:space="preserve"> Решением </w:t>
            </w:r>
            <w:r w:rsidRPr="000B347B">
              <w:rPr>
                <w:rFonts w:ascii="Times New Roman" w:hAnsi="Times New Roman"/>
                <w:sz w:val="28"/>
                <w:szCs w:val="28"/>
              </w:rPr>
              <w:t xml:space="preserve">Совета </w:t>
            </w:r>
          </w:p>
          <w:p w:rsidR="00620CF3" w:rsidRPr="000B347B" w:rsidRDefault="00620CF3" w:rsidP="00620CF3">
            <w:pPr>
              <w:spacing w:after="0" w:line="240" w:lineRule="auto"/>
              <w:jc w:val="center"/>
              <w:rPr>
                <w:rFonts w:ascii="Times New Roman" w:hAnsi="Times New Roman"/>
                <w:sz w:val="28"/>
                <w:szCs w:val="28"/>
              </w:rPr>
            </w:pPr>
            <w:proofErr w:type="spellStart"/>
            <w:r>
              <w:rPr>
                <w:rFonts w:ascii="Times New Roman" w:hAnsi="Times New Roman"/>
                <w:sz w:val="28"/>
                <w:szCs w:val="28"/>
              </w:rPr>
              <w:t>Чебургольского</w:t>
            </w:r>
            <w:r w:rsidRPr="000B347B">
              <w:rPr>
                <w:rFonts w:ascii="Times New Roman" w:hAnsi="Times New Roman"/>
                <w:sz w:val="28"/>
                <w:szCs w:val="28"/>
              </w:rPr>
              <w:t>сельского</w:t>
            </w:r>
            <w:proofErr w:type="spellEnd"/>
            <w:r w:rsidRPr="000B347B">
              <w:rPr>
                <w:rFonts w:ascii="Times New Roman" w:hAnsi="Times New Roman"/>
                <w:sz w:val="28"/>
                <w:szCs w:val="28"/>
              </w:rPr>
              <w:t xml:space="preserve"> поселения</w:t>
            </w:r>
          </w:p>
          <w:p w:rsidR="00620CF3" w:rsidRPr="000B347B" w:rsidRDefault="00620CF3" w:rsidP="00E12308">
            <w:pPr>
              <w:spacing w:after="0" w:line="240" w:lineRule="auto"/>
              <w:jc w:val="center"/>
              <w:rPr>
                <w:rFonts w:ascii="Times New Roman" w:hAnsi="Times New Roman"/>
                <w:sz w:val="28"/>
                <w:szCs w:val="28"/>
              </w:rPr>
            </w:pPr>
            <w:r w:rsidRPr="000B347B">
              <w:rPr>
                <w:rFonts w:ascii="Times New Roman" w:hAnsi="Times New Roman"/>
                <w:sz w:val="28"/>
                <w:szCs w:val="28"/>
              </w:rPr>
              <w:t>Красноармейского района</w:t>
            </w:r>
          </w:p>
          <w:p w:rsidR="00620CF3" w:rsidRPr="004B2375" w:rsidRDefault="004B2375" w:rsidP="00620CF3">
            <w:pPr>
              <w:spacing w:after="0" w:line="240" w:lineRule="auto"/>
              <w:jc w:val="center"/>
              <w:rPr>
                <w:rStyle w:val="a9"/>
                <w:rFonts w:ascii="Times New Roman" w:hAnsi="Times New Roman" w:cs="Times New Roman"/>
                <w:b w:val="0"/>
                <w:bCs/>
                <w:sz w:val="28"/>
                <w:szCs w:val="28"/>
              </w:rPr>
            </w:pPr>
            <w:r w:rsidRPr="004B2375">
              <w:rPr>
                <w:rFonts w:ascii="Times New Roman" w:hAnsi="Times New Roman" w:cs="Times New Roman"/>
                <w:sz w:val="28"/>
                <w:szCs w:val="28"/>
              </w:rPr>
              <w:t>от « 22 »        07.      2016  № 25/3</w:t>
            </w:r>
          </w:p>
        </w:tc>
      </w:tr>
    </w:tbl>
    <w:p w:rsidR="00EA5DEA" w:rsidRDefault="00EA5DEA" w:rsidP="00E86E9E">
      <w:pPr>
        <w:spacing w:after="0" w:line="240" w:lineRule="auto"/>
        <w:jc w:val="both"/>
        <w:rPr>
          <w:rFonts w:ascii="Times New Roman" w:eastAsia="Times New Roman" w:hAnsi="Times New Roman" w:cs="Times New Roman"/>
          <w:color w:val="000000"/>
          <w:sz w:val="28"/>
          <w:szCs w:val="28"/>
          <w:lang w:eastAsia="ru-RU"/>
        </w:rPr>
      </w:pPr>
    </w:p>
    <w:p w:rsidR="00620CF3" w:rsidRDefault="00620CF3" w:rsidP="00E86E9E">
      <w:pPr>
        <w:spacing w:after="0" w:line="240" w:lineRule="auto"/>
        <w:jc w:val="both"/>
        <w:rPr>
          <w:rFonts w:ascii="Times New Roman" w:eastAsia="Times New Roman" w:hAnsi="Times New Roman" w:cs="Times New Roman"/>
          <w:color w:val="000000"/>
          <w:sz w:val="28"/>
          <w:szCs w:val="28"/>
          <w:lang w:eastAsia="ru-RU"/>
        </w:rPr>
      </w:pPr>
    </w:p>
    <w:p w:rsidR="00620CF3" w:rsidRPr="00E86E9E" w:rsidRDefault="00620CF3" w:rsidP="00E86E9E">
      <w:pPr>
        <w:spacing w:after="0" w:line="240" w:lineRule="auto"/>
        <w:jc w:val="both"/>
        <w:rPr>
          <w:rFonts w:ascii="Times New Roman" w:eastAsia="Times New Roman" w:hAnsi="Times New Roman" w:cs="Times New Roman"/>
          <w:color w:val="000000"/>
          <w:sz w:val="28"/>
          <w:szCs w:val="28"/>
          <w:lang w:eastAsia="ru-RU"/>
        </w:rPr>
      </w:pPr>
    </w:p>
    <w:p w:rsidR="00EA5DEA" w:rsidRPr="00E86E9E" w:rsidRDefault="00EA5DEA" w:rsidP="00A709EC">
      <w:pPr>
        <w:spacing w:after="255" w:line="240" w:lineRule="auto"/>
        <w:jc w:val="center"/>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Порядок </w:t>
      </w:r>
      <w:r w:rsidRPr="00E86E9E">
        <w:rPr>
          <w:rFonts w:ascii="Times New Roman" w:eastAsia="Times New Roman" w:hAnsi="Times New Roman" w:cs="Times New Roman"/>
          <w:color w:val="000000"/>
          <w:sz w:val="28"/>
          <w:szCs w:val="28"/>
          <w:lang w:eastAsia="ru-RU"/>
        </w:rPr>
        <w:br/>
        <w:t xml:space="preserve">определения размера арендной платы за земельные участки, </w:t>
      </w:r>
      <w:r w:rsidR="00A709EC" w:rsidRPr="00DC3907">
        <w:rPr>
          <w:rFonts w:ascii="Times New Roman" w:eastAsia="Times New Roman" w:hAnsi="Times New Roman" w:cs="Times New Roman"/>
          <w:bCs/>
          <w:kern w:val="36"/>
          <w:sz w:val="28"/>
          <w:szCs w:val="28"/>
          <w:lang w:eastAsia="ru-RU"/>
        </w:rPr>
        <w:t>находящиеся в муниципальной собственности Чебургольского сельского поселения Красноармейского района, и за земельные участки, государственная собственность на которые не разграничена, расположенные на территории  Чебургольского сельского поселения Красноармейского района, предоставленные в аренду без торгов</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1. Порядок определения размера арендной платы за земельные участки, </w:t>
      </w:r>
      <w:r w:rsidR="00AF10D3" w:rsidRPr="00DC3907">
        <w:rPr>
          <w:rFonts w:ascii="Times New Roman" w:eastAsia="Times New Roman" w:hAnsi="Times New Roman" w:cs="Times New Roman"/>
          <w:bCs/>
          <w:kern w:val="36"/>
          <w:sz w:val="28"/>
          <w:szCs w:val="28"/>
          <w:lang w:eastAsia="ru-RU"/>
        </w:rPr>
        <w:t>находящиеся в муниципальной собственности Чебургольского сельского поселения Красноармейского района, и за земельные участки, государственная собственность на которые не разграничена, расположенные на территории  Чебургольского сельского поселения Красноармейского района, предоставленные в аренду без торго</w:t>
      </w:r>
      <w:proofErr w:type="gramStart"/>
      <w:r w:rsidR="00AF10D3" w:rsidRPr="00DC3907">
        <w:rPr>
          <w:rFonts w:ascii="Times New Roman" w:eastAsia="Times New Roman" w:hAnsi="Times New Roman" w:cs="Times New Roman"/>
          <w:bCs/>
          <w:kern w:val="36"/>
          <w:sz w:val="28"/>
          <w:szCs w:val="28"/>
          <w:lang w:eastAsia="ru-RU"/>
        </w:rPr>
        <w:t>в</w:t>
      </w:r>
      <w:r w:rsidRPr="00E86E9E">
        <w:rPr>
          <w:rFonts w:ascii="Times New Roman" w:eastAsia="Times New Roman" w:hAnsi="Times New Roman" w:cs="Times New Roman"/>
          <w:color w:val="000000"/>
          <w:sz w:val="28"/>
          <w:szCs w:val="28"/>
          <w:lang w:eastAsia="ru-RU"/>
        </w:rPr>
        <w:t>(</w:t>
      </w:r>
      <w:proofErr w:type="gramEnd"/>
      <w:r w:rsidRPr="00E86E9E">
        <w:rPr>
          <w:rFonts w:ascii="Times New Roman" w:eastAsia="Times New Roman" w:hAnsi="Times New Roman" w:cs="Times New Roman"/>
          <w:color w:val="000000"/>
          <w:sz w:val="28"/>
          <w:szCs w:val="28"/>
          <w:lang w:eastAsia="ru-RU"/>
        </w:rPr>
        <w:t xml:space="preserve">далее - Порядок), разработан в </w:t>
      </w:r>
      <w:r w:rsidRPr="00AF10D3">
        <w:rPr>
          <w:rFonts w:ascii="Times New Roman" w:eastAsia="Times New Roman" w:hAnsi="Times New Roman" w:cs="Times New Roman"/>
          <w:sz w:val="28"/>
          <w:szCs w:val="28"/>
          <w:lang w:eastAsia="ru-RU"/>
        </w:rPr>
        <w:t>соответствии с </w:t>
      </w:r>
      <w:hyperlink r:id="rId8" w:history="1">
        <w:r w:rsidRPr="00AF10D3">
          <w:rPr>
            <w:rFonts w:ascii="Times New Roman" w:eastAsia="Times New Roman" w:hAnsi="Times New Roman" w:cs="Times New Roman"/>
            <w:sz w:val="28"/>
            <w:szCs w:val="28"/>
            <w:bdr w:val="none" w:sz="0" w:space="0" w:color="auto" w:frame="1"/>
            <w:lang w:eastAsia="ru-RU"/>
          </w:rPr>
          <w:t>Земельным кодексом</w:t>
        </w:r>
      </w:hyperlink>
      <w:r w:rsidRPr="00AF10D3">
        <w:rPr>
          <w:rFonts w:ascii="Times New Roman" w:eastAsia="Times New Roman" w:hAnsi="Times New Roman" w:cs="Times New Roman"/>
          <w:sz w:val="28"/>
          <w:szCs w:val="28"/>
          <w:lang w:eastAsia="ru-RU"/>
        </w:rPr>
        <w:t> Российской Федерации и </w:t>
      </w:r>
      <w:hyperlink r:id="rId9" w:history="1">
        <w:r w:rsidRPr="00AF10D3">
          <w:rPr>
            <w:rFonts w:ascii="Times New Roman" w:eastAsia="Times New Roman" w:hAnsi="Times New Roman" w:cs="Times New Roman"/>
            <w:sz w:val="28"/>
            <w:szCs w:val="28"/>
            <w:bdr w:val="none" w:sz="0" w:space="0" w:color="auto" w:frame="1"/>
            <w:lang w:eastAsia="ru-RU"/>
          </w:rPr>
          <w:t>постановлением</w:t>
        </w:r>
      </w:hyperlink>
      <w:r w:rsidRPr="00AF10D3">
        <w:rPr>
          <w:rFonts w:ascii="Times New Roman" w:eastAsia="Times New Roman" w:hAnsi="Times New Roman" w:cs="Times New Roman"/>
          <w:sz w:val="28"/>
          <w:szCs w:val="28"/>
          <w:lang w:eastAsia="ru-RU"/>
        </w:rPr>
        <w:t> </w:t>
      </w:r>
      <w:r w:rsidRPr="00E86E9E">
        <w:rPr>
          <w:rFonts w:ascii="Times New Roman" w:eastAsia="Times New Roman" w:hAnsi="Times New Roman" w:cs="Times New Roman"/>
          <w:color w:val="000000"/>
          <w:sz w:val="28"/>
          <w:szCs w:val="28"/>
          <w:lang w:eastAsia="ru-RU"/>
        </w:rPr>
        <w:t xml:space="preserve">Правительства Российской </w:t>
      </w:r>
      <w:r w:rsidR="00AF10D3">
        <w:rPr>
          <w:rFonts w:ascii="Times New Roman" w:eastAsia="Times New Roman" w:hAnsi="Times New Roman" w:cs="Times New Roman"/>
          <w:color w:val="000000"/>
          <w:sz w:val="28"/>
          <w:szCs w:val="28"/>
          <w:lang w:eastAsia="ru-RU"/>
        </w:rPr>
        <w:t>Федерации от 16 июля 2009 года № </w:t>
      </w:r>
      <w:proofErr w:type="gramStart"/>
      <w:r w:rsidR="00AF10D3">
        <w:rPr>
          <w:rFonts w:ascii="Times New Roman" w:eastAsia="Times New Roman" w:hAnsi="Times New Roman" w:cs="Times New Roman"/>
          <w:color w:val="000000"/>
          <w:sz w:val="28"/>
          <w:szCs w:val="28"/>
          <w:lang w:eastAsia="ru-RU"/>
        </w:rPr>
        <w:t>582 «</w:t>
      </w:r>
      <w:r w:rsidRPr="00E86E9E">
        <w:rPr>
          <w:rFonts w:ascii="Times New Roman" w:eastAsia="Times New Roman" w:hAnsi="Times New Roman" w:cs="Times New Roman"/>
          <w:color w:val="000000"/>
          <w:sz w:val="28"/>
          <w:szCs w:val="28"/>
          <w:lang w:eastAsia="ru-RU"/>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AF10D3">
        <w:rPr>
          <w:rFonts w:ascii="Times New Roman" w:eastAsia="Times New Roman" w:hAnsi="Times New Roman" w:cs="Times New Roman"/>
          <w:color w:val="000000"/>
          <w:sz w:val="28"/>
          <w:szCs w:val="28"/>
          <w:lang w:eastAsia="ru-RU"/>
        </w:rPr>
        <w:t>ственности Российской Федерации»</w:t>
      </w:r>
      <w:r w:rsidRPr="00E86E9E">
        <w:rPr>
          <w:rFonts w:ascii="Times New Roman" w:eastAsia="Times New Roman" w:hAnsi="Times New Roman" w:cs="Times New Roman"/>
          <w:color w:val="000000"/>
          <w:sz w:val="28"/>
          <w:szCs w:val="28"/>
          <w:lang w:eastAsia="ru-RU"/>
        </w:rPr>
        <w:t>, устанавливает правила определения размера арендной платы за земельные участки, находящиеся в государственной собственности Краснодарского края, и земельные участки, государственная собственность</w:t>
      </w:r>
      <w:proofErr w:type="gramEnd"/>
      <w:r w:rsidRPr="00E86E9E">
        <w:rPr>
          <w:rFonts w:ascii="Times New Roman" w:eastAsia="Times New Roman" w:hAnsi="Times New Roman" w:cs="Times New Roman"/>
          <w:color w:val="000000"/>
          <w:sz w:val="28"/>
          <w:szCs w:val="28"/>
          <w:lang w:eastAsia="ru-RU"/>
        </w:rPr>
        <w:t xml:space="preserve"> на которые не </w:t>
      </w:r>
      <w:proofErr w:type="gramStart"/>
      <w:r w:rsidRPr="00E86E9E">
        <w:rPr>
          <w:rFonts w:ascii="Times New Roman" w:eastAsia="Times New Roman" w:hAnsi="Times New Roman" w:cs="Times New Roman"/>
          <w:color w:val="000000"/>
          <w:sz w:val="28"/>
          <w:szCs w:val="28"/>
          <w:lang w:eastAsia="ru-RU"/>
        </w:rPr>
        <w:t>разграничена</w:t>
      </w:r>
      <w:proofErr w:type="gramEnd"/>
      <w:r w:rsidRPr="00E86E9E">
        <w:rPr>
          <w:rFonts w:ascii="Times New Roman" w:eastAsia="Times New Roman" w:hAnsi="Times New Roman" w:cs="Times New Roman"/>
          <w:color w:val="000000"/>
          <w:sz w:val="28"/>
          <w:szCs w:val="28"/>
          <w:lang w:eastAsia="ru-RU"/>
        </w:rPr>
        <w:t xml:space="preserve"> на территории Краснодарского края, предоставленные в аренду без торгов (далее - земельные участки).</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2. Размер годовой арендной платы (далее - арендная плата) при аренде земельных участков определяется одним из следующих способов:</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на основании кадастровой стоимости земельных участков;</w:t>
      </w:r>
    </w:p>
    <w:p w:rsidR="00EA5DEA" w:rsidRDefault="00EA5DEA" w:rsidP="00AF10D3">
      <w:pPr>
        <w:spacing w:after="255"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на основании рыночной стоимости, определяемой в соответствии </w:t>
      </w:r>
      <w:r w:rsidRPr="00AF10D3">
        <w:rPr>
          <w:rFonts w:ascii="Times New Roman" w:eastAsia="Times New Roman" w:hAnsi="Times New Roman" w:cs="Times New Roman"/>
          <w:sz w:val="28"/>
          <w:szCs w:val="28"/>
          <w:lang w:eastAsia="ru-RU"/>
        </w:rPr>
        <w:t>с </w:t>
      </w:r>
      <w:hyperlink r:id="rId10" w:anchor="block_1" w:history="1">
        <w:r w:rsidRPr="00AF10D3">
          <w:rPr>
            <w:rFonts w:ascii="Times New Roman" w:eastAsia="Times New Roman" w:hAnsi="Times New Roman" w:cs="Times New Roman"/>
            <w:sz w:val="28"/>
            <w:szCs w:val="28"/>
            <w:bdr w:val="none" w:sz="0" w:space="0" w:color="auto" w:frame="1"/>
            <w:lang w:eastAsia="ru-RU"/>
          </w:rPr>
          <w:t>законодательством</w:t>
        </w:r>
      </w:hyperlink>
      <w:r w:rsidRPr="00E86E9E">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AF10D3" w:rsidRDefault="00AF10D3" w:rsidP="00AF10D3">
      <w:pPr>
        <w:spacing w:after="255" w:line="240" w:lineRule="auto"/>
        <w:ind w:firstLine="708"/>
        <w:jc w:val="both"/>
        <w:rPr>
          <w:rFonts w:ascii="Times New Roman" w:eastAsia="Times New Roman" w:hAnsi="Times New Roman" w:cs="Times New Roman"/>
          <w:color w:val="000000"/>
          <w:sz w:val="28"/>
          <w:szCs w:val="28"/>
          <w:lang w:eastAsia="ru-RU"/>
        </w:rPr>
      </w:pPr>
    </w:p>
    <w:p w:rsidR="00AF10D3" w:rsidRPr="00AF10D3" w:rsidRDefault="00AF10D3" w:rsidP="00AF10D3">
      <w:pPr>
        <w:spacing w:after="255" w:line="240" w:lineRule="auto"/>
        <w:ind w:firstLine="708"/>
        <w:jc w:val="center"/>
        <w:rPr>
          <w:rFonts w:ascii="Times New Roman" w:eastAsia="Times New Roman" w:hAnsi="Times New Roman" w:cs="Times New Roman"/>
          <w:color w:val="000000"/>
          <w:sz w:val="24"/>
          <w:szCs w:val="24"/>
          <w:lang w:eastAsia="ru-RU"/>
        </w:rPr>
      </w:pPr>
      <w:r w:rsidRPr="00AF10D3">
        <w:rPr>
          <w:rFonts w:ascii="Times New Roman" w:eastAsia="Times New Roman" w:hAnsi="Times New Roman" w:cs="Times New Roman"/>
          <w:color w:val="000000"/>
          <w:sz w:val="24"/>
          <w:szCs w:val="24"/>
          <w:lang w:eastAsia="ru-RU"/>
        </w:rPr>
        <w:lastRenderedPageBreak/>
        <w:t>5</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r:id="rId11" w:anchor="block_31" w:history="1">
        <w:r w:rsidRPr="00AF10D3">
          <w:rPr>
            <w:rFonts w:ascii="Times New Roman" w:eastAsia="Times New Roman" w:hAnsi="Times New Roman" w:cs="Times New Roman"/>
            <w:sz w:val="28"/>
            <w:szCs w:val="28"/>
            <w:bdr w:val="none" w:sz="0" w:space="0" w:color="auto" w:frame="1"/>
            <w:lang w:eastAsia="ru-RU"/>
          </w:rPr>
          <w:t>подпунктах 3.1 - 3.7</w:t>
        </w:r>
      </w:hyperlink>
      <w:r w:rsidRPr="00E86E9E">
        <w:rPr>
          <w:rFonts w:ascii="Times New Roman" w:eastAsia="Times New Roman" w:hAnsi="Times New Roman" w:cs="Times New Roman"/>
          <w:color w:val="000000"/>
          <w:sz w:val="28"/>
          <w:szCs w:val="28"/>
          <w:lang w:eastAsia="ru-RU"/>
        </w:rPr>
        <w:t> настоящего пункта.</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3.1. Арендная плата рассчитывается в размере 0,01 процента от кадастровой стоимости в отношении следующих земельных участков:</w:t>
      </w:r>
    </w:p>
    <w:p w:rsidR="00EA5DEA" w:rsidRPr="00E86E9E" w:rsidRDefault="00AF10D3" w:rsidP="00AF10D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w:t>
      </w:r>
      <w:r w:rsidR="00EA5DEA" w:rsidRPr="00E86E9E">
        <w:rPr>
          <w:rFonts w:ascii="Times New Roman" w:eastAsia="Times New Roman" w:hAnsi="Times New Roman" w:cs="Times New Roman"/>
          <w:color w:val="000000"/>
          <w:sz w:val="28"/>
          <w:szCs w:val="28"/>
          <w:lang w:eastAsia="ru-RU"/>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2" w:anchor="block_20001" w:history="1">
        <w:r w:rsidR="00EA5DEA" w:rsidRPr="00AF10D3">
          <w:rPr>
            <w:rFonts w:ascii="Times New Roman" w:eastAsia="Times New Roman" w:hAnsi="Times New Roman" w:cs="Times New Roman"/>
            <w:sz w:val="28"/>
            <w:szCs w:val="28"/>
            <w:bdr w:val="none" w:sz="0" w:space="0" w:color="auto" w:frame="1"/>
            <w:lang w:eastAsia="ru-RU"/>
          </w:rPr>
          <w:t>законодательством</w:t>
        </w:r>
      </w:hyperlink>
      <w:r w:rsidR="00EA5DEA" w:rsidRPr="00AF10D3">
        <w:rPr>
          <w:rFonts w:ascii="Times New Roman" w:eastAsia="Times New Roman" w:hAnsi="Times New Roman" w:cs="Times New Roman"/>
          <w:sz w:val="28"/>
          <w:szCs w:val="28"/>
          <w:lang w:eastAsia="ru-RU"/>
        </w:rPr>
        <w:t> </w:t>
      </w:r>
      <w:r w:rsidR="00EA5DEA" w:rsidRPr="00E86E9E">
        <w:rPr>
          <w:rFonts w:ascii="Times New Roman" w:eastAsia="Times New Roman" w:hAnsi="Times New Roman" w:cs="Times New Roman"/>
          <w:color w:val="000000"/>
          <w:sz w:val="28"/>
          <w:szCs w:val="28"/>
          <w:lang w:eastAsia="ru-RU"/>
        </w:rPr>
        <w:t>о налогах и сборах.</w:t>
      </w:r>
    </w:p>
    <w:p w:rsidR="00EA5DEA" w:rsidRPr="00AF10D3" w:rsidRDefault="00AF10D3" w:rsidP="00AF10D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3.1.2.</w:t>
      </w:r>
      <w:r w:rsidR="00EA5DEA" w:rsidRPr="00E86E9E">
        <w:rPr>
          <w:rFonts w:ascii="Times New Roman" w:eastAsia="Times New Roman" w:hAnsi="Times New Roman" w:cs="Times New Roman"/>
          <w:color w:val="000000"/>
          <w:sz w:val="28"/>
          <w:szCs w:val="28"/>
          <w:lang w:eastAsia="ru-RU"/>
        </w:rPr>
        <w:t xml:space="preserve">Земельного участка, предоставленного физическому лицу, имеющему право на уменьшение налоговой базы при уплате земельного налога в </w:t>
      </w:r>
      <w:r w:rsidR="00EA5DEA" w:rsidRPr="00AF10D3">
        <w:rPr>
          <w:rFonts w:ascii="Times New Roman" w:eastAsia="Times New Roman" w:hAnsi="Times New Roman" w:cs="Times New Roman"/>
          <w:sz w:val="28"/>
          <w:szCs w:val="28"/>
          <w:lang w:eastAsia="ru-RU"/>
        </w:rPr>
        <w:t>соответствии с </w:t>
      </w:r>
      <w:hyperlink r:id="rId13" w:anchor="block_20001" w:history="1">
        <w:r w:rsidR="00EA5DEA" w:rsidRPr="00AF10D3">
          <w:rPr>
            <w:rFonts w:ascii="Times New Roman" w:eastAsia="Times New Roman" w:hAnsi="Times New Roman" w:cs="Times New Roman"/>
            <w:sz w:val="28"/>
            <w:szCs w:val="28"/>
            <w:bdr w:val="none" w:sz="0" w:space="0" w:color="auto" w:frame="1"/>
            <w:lang w:eastAsia="ru-RU"/>
          </w:rPr>
          <w:t>законодательством</w:t>
        </w:r>
      </w:hyperlink>
      <w:r w:rsidR="00EA5DEA" w:rsidRPr="00AF10D3">
        <w:rPr>
          <w:rFonts w:ascii="Times New Roman" w:eastAsia="Times New Roman" w:hAnsi="Times New Roman" w:cs="Times New Roman"/>
          <w:sz w:val="28"/>
          <w:szCs w:val="28"/>
          <w:lang w:eastAsia="ru-RU"/>
        </w:rPr>
        <w:t> о налогах и сборах, в случае если налоговая база в результате уменьшения на не облагаемую налогом сумму принимается равной нулю.</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AF10D3">
        <w:rPr>
          <w:rFonts w:ascii="Times New Roman" w:eastAsia="Times New Roman" w:hAnsi="Times New Roman" w:cs="Times New Roman"/>
          <w:sz w:val="28"/>
          <w:szCs w:val="28"/>
          <w:lang w:eastAsia="ru-RU"/>
        </w:rPr>
        <w:t>3.1.3.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4" w:anchor="block_20001" w:history="1">
        <w:r w:rsidRPr="00AF10D3">
          <w:rPr>
            <w:rFonts w:ascii="Times New Roman" w:eastAsia="Times New Roman" w:hAnsi="Times New Roman" w:cs="Times New Roman"/>
            <w:sz w:val="28"/>
            <w:szCs w:val="28"/>
            <w:bdr w:val="none" w:sz="0" w:space="0" w:color="auto" w:frame="1"/>
            <w:lang w:eastAsia="ru-RU"/>
          </w:rPr>
          <w:t>законодательством</w:t>
        </w:r>
      </w:hyperlink>
      <w:r w:rsidRPr="00AF10D3">
        <w:rPr>
          <w:rFonts w:ascii="Times New Roman" w:eastAsia="Times New Roman" w:hAnsi="Times New Roman" w:cs="Times New Roman"/>
          <w:sz w:val="28"/>
          <w:szCs w:val="28"/>
          <w:lang w:eastAsia="ru-RU"/>
        </w:rPr>
        <w:t> </w:t>
      </w:r>
      <w:r w:rsidRPr="00E86E9E">
        <w:rPr>
          <w:rFonts w:ascii="Times New Roman" w:eastAsia="Times New Roman" w:hAnsi="Times New Roman" w:cs="Times New Roman"/>
          <w:color w:val="000000"/>
          <w:sz w:val="28"/>
          <w:szCs w:val="28"/>
          <w:lang w:eastAsia="ru-RU"/>
        </w:rPr>
        <w:t>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3.3. Арендная плата рассчитывается в размере 0,3 процента от кадастровой стоимости в отношении следующих земельных участков:</w:t>
      </w:r>
    </w:p>
    <w:p w:rsidR="00EA5DEA" w:rsidRPr="00E86E9E" w:rsidRDefault="00EA5DEA" w:rsidP="00E86E9E">
      <w:pPr>
        <w:spacing w:after="255"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w:t>
      </w:r>
      <w:r w:rsidRPr="00AF10D3">
        <w:rPr>
          <w:rFonts w:ascii="Times New Roman" w:eastAsia="Times New Roman" w:hAnsi="Times New Roman" w:cs="Times New Roman"/>
          <w:sz w:val="28"/>
          <w:szCs w:val="28"/>
          <w:lang w:eastAsia="ru-RU"/>
        </w:rPr>
        <w:t>предусмотренных </w:t>
      </w:r>
      <w:hyperlink r:id="rId15" w:anchor="block_317" w:history="1">
        <w:r w:rsidRPr="00AF10D3">
          <w:rPr>
            <w:rFonts w:ascii="Times New Roman" w:eastAsia="Times New Roman" w:hAnsi="Times New Roman" w:cs="Times New Roman"/>
            <w:sz w:val="28"/>
            <w:szCs w:val="28"/>
            <w:bdr w:val="none" w:sz="0" w:space="0" w:color="auto" w:frame="1"/>
            <w:lang w:eastAsia="ru-RU"/>
          </w:rPr>
          <w:t>подпунктом 3.1.7 пункта 3</w:t>
        </w:r>
      </w:hyperlink>
      <w:r w:rsidRPr="00AF10D3">
        <w:rPr>
          <w:rFonts w:ascii="Times New Roman" w:eastAsia="Times New Roman" w:hAnsi="Times New Roman" w:cs="Times New Roman"/>
          <w:sz w:val="28"/>
          <w:szCs w:val="28"/>
          <w:lang w:eastAsia="ru-RU"/>
        </w:rPr>
        <w:t> и </w:t>
      </w:r>
      <w:hyperlink r:id="rId16" w:anchor="block_62" w:history="1">
        <w:r w:rsidRPr="00AF10D3">
          <w:rPr>
            <w:rFonts w:ascii="Times New Roman" w:eastAsia="Times New Roman" w:hAnsi="Times New Roman" w:cs="Times New Roman"/>
            <w:sz w:val="28"/>
            <w:szCs w:val="28"/>
            <w:bdr w:val="none" w:sz="0" w:space="0" w:color="auto" w:frame="1"/>
            <w:lang w:eastAsia="ru-RU"/>
          </w:rPr>
          <w:t>подпунктом 6.2 пункта 6</w:t>
        </w:r>
      </w:hyperlink>
      <w:r w:rsidRPr="00AF10D3">
        <w:rPr>
          <w:rFonts w:ascii="Times New Roman" w:eastAsia="Times New Roman" w:hAnsi="Times New Roman" w:cs="Times New Roman"/>
          <w:sz w:val="28"/>
          <w:szCs w:val="28"/>
          <w:lang w:eastAsia="ru-RU"/>
        </w:rPr>
        <w:t> П</w:t>
      </w:r>
      <w:r w:rsidRPr="00E86E9E">
        <w:rPr>
          <w:rFonts w:ascii="Times New Roman" w:eastAsia="Times New Roman" w:hAnsi="Times New Roman" w:cs="Times New Roman"/>
          <w:color w:val="000000"/>
          <w:sz w:val="28"/>
          <w:szCs w:val="28"/>
          <w:lang w:eastAsia="ru-RU"/>
        </w:rPr>
        <w:t>орядка.</w:t>
      </w:r>
    </w:p>
    <w:p w:rsidR="00AF10D3" w:rsidRPr="00AF10D3" w:rsidRDefault="00AF10D3" w:rsidP="00AF10D3">
      <w:pPr>
        <w:spacing w:after="255" w:line="240" w:lineRule="auto"/>
        <w:ind w:firstLine="708"/>
        <w:jc w:val="center"/>
        <w:rPr>
          <w:rFonts w:ascii="Times New Roman" w:eastAsia="Times New Roman" w:hAnsi="Times New Roman" w:cs="Times New Roman"/>
          <w:color w:val="000000"/>
          <w:sz w:val="24"/>
          <w:szCs w:val="24"/>
          <w:lang w:eastAsia="ru-RU"/>
        </w:rPr>
      </w:pPr>
      <w:r w:rsidRPr="00AF10D3">
        <w:rPr>
          <w:rFonts w:ascii="Times New Roman" w:eastAsia="Times New Roman" w:hAnsi="Times New Roman" w:cs="Times New Roman"/>
          <w:color w:val="000000"/>
          <w:sz w:val="24"/>
          <w:szCs w:val="24"/>
          <w:lang w:eastAsia="ru-RU"/>
        </w:rPr>
        <w:lastRenderedPageBreak/>
        <w:t>6</w:t>
      </w:r>
    </w:p>
    <w:p w:rsidR="00EA5DEA" w:rsidRPr="00AF10D3" w:rsidRDefault="00EA5DEA" w:rsidP="00AF10D3">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3.3.2. Земельного участка, занятого объектами инженерной </w:t>
      </w:r>
      <w:r w:rsidRPr="00AF10D3">
        <w:rPr>
          <w:rFonts w:ascii="Times New Roman" w:eastAsia="Times New Roman" w:hAnsi="Times New Roman" w:cs="Times New Roman"/>
          <w:sz w:val="28"/>
          <w:szCs w:val="28"/>
          <w:lang w:eastAsia="ru-RU"/>
        </w:rPr>
        <w:t>инфраструктуры жилищно-коммунального комплекса, за исключением случаев, предусмотренных </w:t>
      </w:r>
      <w:hyperlink r:id="rId17" w:anchor="block_621" w:history="1">
        <w:r w:rsidRPr="00AF10D3">
          <w:rPr>
            <w:rFonts w:ascii="Times New Roman" w:eastAsia="Times New Roman" w:hAnsi="Times New Roman" w:cs="Times New Roman"/>
            <w:sz w:val="28"/>
            <w:szCs w:val="28"/>
            <w:bdr w:val="none" w:sz="0" w:space="0" w:color="auto" w:frame="1"/>
            <w:lang w:eastAsia="ru-RU"/>
          </w:rPr>
          <w:t>подпунктами 6.2.1 - 6.2.3</w:t>
        </w:r>
      </w:hyperlink>
      <w:r w:rsidRPr="00AF10D3">
        <w:rPr>
          <w:rFonts w:ascii="Times New Roman" w:eastAsia="Times New Roman" w:hAnsi="Times New Roman" w:cs="Times New Roman"/>
          <w:sz w:val="28"/>
          <w:szCs w:val="28"/>
          <w:lang w:eastAsia="ru-RU"/>
        </w:rPr>
        <w:t>, </w:t>
      </w:r>
      <w:hyperlink r:id="rId18" w:anchor="block_625" w:history="1">
        <w:r w:rsidRPr="00AF10D3">
          <w:rPr>
            <w:rFonts w:ascii="Times New Roman" w:eastAsia="Times New Roman" w:hAnsi="Times New Roman" w:cs="Times New Roman"/>
            <w:sz w:val="28"/>
            <w:szCs w:val="28"/>
            <w:bdr w:val="none" w:sz="0" w:space="0" w:color="auto" w:frame="1"/>
            <w:lang w:eastAsia="ru-RU"/>
          </w:rPr>
          <w:t>6.2.5 - 6.2.7 пункта 6</w:t>
        </w:r>
      </w:hyperlink>
      <w:r w:rsidRPr="00AF10D3">
        <w:rPr>
          <w:rFonts w:ascii="Times New Roman" w:eastAsia="Times New Roman" w:hAnsi="Times New Roman" w:cs="Times New Roman"/>
          <w:sz w:val="28"/>
          <w:szCs w:val="28"/>
          <w:lang w:eastAsia="ru-RU"/>
        </w:rPr>
        <w:t>, </w:t>
      </w:r>
      <w:hyperlink r:id="rId19" w:anchor="block_723" w:history="1">
        <w:r w:rsidRPr="00AF10D3">
          <w:rPr>
            <w:rFonts w:ascii="Times New Roman" w:eastAsia="Times New Roman" w:hAnsi="Times New Roman" w:cs="Times New Roman"/>
            <w:sz w:val="28"/>
            <w:szCs w:val="28"/>
            <w:bdr w:val="none" w:sz="0" w:space="0" w:color="auto" w:frame="1"/>
            <w:lang w:eastAsia="ru-RU"/>
          </w:rPr>
          <w:t>подпунктами 7.2.3</w:t>
        </w:r>
      </w:hyperlink>
      <w:r w:rsidRPr="00AF10D3">
        <w:rPr>
          <w:rFonts w:ascii="Times New Roman" w:eastAsia="Times New Roman" w:hAnsi="Times New Roman" w:cs="Times New Roman"/>
          <w:sz w:val="28"/>
          <w:szCs w:val="28"/>
          <w:lang w:eastAsia="ru-RU"/>
        </w:rPr>
        <w:t>, </w:t>
      </w:r>
      <w:hyperlink r:id="rId20" w:anchor="block_727" w:history="1">
        <w:r w:rsidRPr="00AF10D3">
          <w:rPr>
            <w:rFonts w:ascii="Times New Roman" w:eastAsia="Times New Roman" w:hAnsi="Times New Roman" w:cs="Times New Roman"/>
            <w:sz w:val="28"/>
            <w:szCs w:val="28"/>
            <w:bdr w:val="none" w:sz="0" w:space="0" w:color="auto" w:frame="1"/>
            <w:lang w:eastAsia="ru-RU"/>
          </w:rPr>
          <w:t>7.2.7 пункта 7</w:t>
        </w:r>
      </w:hyperlink>
      <w:r w:rsidRPr="00AF10D3">
        <w:rPr>
          <w:rFonts w:ascii="Times New Roman" w:eastAsia="Times New Roman" w:hAnsi="Times New Roman" w:cs="Times New Roman"/>
          <w:sz w:val="28"/>
          <w:szCs w:val="28"/>
          <w:lang w:eastAsia="ru-RU"/>
        </w:rPr>
        <w:t> Порядка.</w:t>
      </w:r>
    </w:p>
    <w:p w:rsidR="00EA5DEA" w:rsidRPr="00AF10D3" w:rsidRDefault="00EA5DEA" w:rsidP="00AF10D3">
      <w:pPr>
        <w:spacing w:after="0" w:line="240" w:lineRule="auto"/>
        <w:ind w:firstLine="708"/>
        <w:jc w:val="both"/>
        <w:rPr>
          <w:rFonts w:ascii="Times New Roman" w:eastAsia="Times New Roman" w:hAnsi="Times New Roman" w:cs="Times New Roman"/>
          <w:sz w:val="28"/>
          <w:szCs w:val="28"/>
          <w:lang w:eastAsia="ru-RU"/>
        </w:rPr>
      </w:pPr>
      <w:r w:rsidRPr="00AF10D3">
        <w:rPr>
          <w:rFonts w:ascii="Times New Roman" w:eastAsia="Times New Roman" w:hAnsi="Times New Roman" w:cs="Times New Roman"/>
          <w:sz w:val="28"/>
          <w:szCs w:val="28"/>
          <w:lang w:eastAsia="ru-RU"/>
        </w:rPr>
        <w:t>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hyperlink r:id="rId21" w:anchor="block_317" w:history="1">
        <w:r w:rsidRPr="00AF10D3">
          <w:rPr>
            <w:rFonts w:ascii="Times New Roman" w:eastAsia="Times New Roman" w:hAnsi="Times New Roman" w:cs="Times New Roman"/>
            <w:sz w:val="28"/>
            <w:szCs w:val="28"/>
            <w:bdr w:val="none" w:sz="0" w:space="0" w:color="auto" w:frame="1"/>
            <w:lang w:eastAsia="ru-RU"/>
          </w:rPr>
          <w:t>подпунктом 3.1.7 пункта 3</w:t>
        </w:r>
      </w:hyperlink>
      <w:r w:rsidRPr="00AF10D3">
        <w:rPr>
          <w:rFonts w:ascii="Times New Roman" w:eastAsia="Times New Roman" w:hAnsi="Times New Roman" w:cs="Times New Roman"/>
          <w:sz w:val="28"/>
          <w:szCs w:val="28"/>
          <w:lang w:eastAsia="ru-RU"/>
        </w:rPr>
        <w:t> </w:t>
      </w:r>
      <w:proofErr w:type="spellStart"/>
      <w:r w:rsidRPr="00AF10D3">
        <w:rPr>
          <w:rFonts w:ascii="Times New Roman" w:eastAsia="Times New Roman" w:hAnsi="Times New Roman" w:cs="Times New Roman"/>
          <w:sz w:val="28"/>
          <w:szCs w:val="28"/>
          <w:lang w:eastAsia="ru-RU"/>
        </w:rPr>
        <w:t>и</w:t>
      </w:r>
      <w:hyperlink r:id="rId22" w:anchor="block_624" w:history="1">
        <w:r w:rsidRPr="00AF10D3">
          <w:rPr>
            <w:rFonts w:ascii="Times New Roman" w:eastAsia="Times New Roman" w:hAnsi="Times New Roman" w:cs="Times New Roman"/>
            <w:sz w:val="28"/>
            <w:szCs w:val="28"/>
            <w:bdr w:val="none" w:sz="0" w:space="0" w:color="auto" w:frame="1"/>
            <w:lang w:eastAsia="ru-RU"/>
          </w:rPr>
          <w:t>подпунктом</w:t>
        </w:r>
        <w:proofErr w:type="spellEnd"/>
        <w:r w:rsidRPr="00AF10D3">
          <w:rPr>
            <w:rFonts w:ascii="Times New Roman" w:eastAsia="Times New Roman" w:hAnsi="Times New Roman" w:cs="Times New Roman"/>
            <w:sz w:val="28"/>
            <w:szCs w:val="28"/>
            <w:bdr w:val="none" w:sz="0" w:space="0" w:color="auto" w:frame="1"/>
            <w:lang w:eastAsia="ru-RU"/>
          </w:rPr>
          <w:t xml:space="preserve"> 6.2.4 пункта 6</w:t>
        </w:r>
      </w:hyperlink>
      <w:r w:rsidRPr="00AF10D3">
        <w:rPr>
          <w:rFonts w:ascii="Times New Roman" w:eastAsia="Times New Roman" w:hAnsi="Times New Roman" w:cs="Times New Roman"/>
          <w:sz w:val="28"/>
          <w:szCs w:val="28"/>
          <w:lang w:eastAsia="ru-RU"/>
        </w:rPr>
        <w:t> Порядка.</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AF10D3">
        <w:rPr>
          <w:rFonts w:ascii="Times New Roman" w:eastAsia="Times New Roman" w:hAnsi="Times New Roman" w:cs="Times New Roman"/>
          <w:sz w:val="28"/>
          <w:szCs w:val="28"/>
          <w:lang w:eastAsia="ru-RU"/>
        </w:rPr>
        <w:t>3</w:t>
      </w:r>
      <w:r w:rsidRPr="00E86E9E">
        <w:rPr>
          <w:rFonts w:ascii="Times New Roman" w:eastAsia="Times New Roman" w:hAnsi="Times New Roman" w:cs="Times New Roman"/>
          <w:color w:val="000000"/>
          <w:sz w:val="28"/>
          <w:szCs w:val="28"/>
          <w:lang w:eastAsia="ru-RU"/>
        </w:rPr>
        <w:t>.3.4.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EA5DEA" w:rsidRPr="00AF10D3" w:rsidRDefault="00EA5DEA" w:rsidP="00AF10D3">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3.3.5. Земельного участка из земель сельскохозяйственного назначения, право </w:t>
      </w:r>
      <w:proofErr w:type="gramStart"/>
      <w:r w:rsidRPr="00E86E9E">
        <w:rPr>
          <w:rFonts w:ascii="Times New Roman" w:eastAsia="Times New Roman" w:hAnsi="Times New Roman" w:cs="Times New Roman"/>
          <w:color w:val="000000"/>
          <w:sz w:val="28"/>
          <w:szCs w:val="28"/>
          <w:lang w:eastAsia="ru-RU"/>
        </w:rPr>
        <w:t>аренды</w:t>
      </w:r>
      <w:proofErr w:type="gramEnd"/>
      <w:r w:rsidRPr="00E86E9E">
        <w:rPr>
          <w:rFonts w:ascii="Times New Roman" w:eastAsia="Times New Roman" w:hAnsi="Times New Roman" w:cs="Times New Roman"/>
          <w:color w:val="000000"/>
          <w:sz w:val="28"/>
          <w:szCs w:val="28"/>
          <w:lang w:eastAsia="ru-RU"/>
        </w:rPr>
        <w:t xml:space="preserve"> на который переоформлено с права постоянного (бессрочного) пользования в </w:t>
      </w:r>
      <w:r w:rsidRPr="00AF10D3">
        <w:rPr>
          <w:rFonts w:ascii="Times New Roman" w:eastAsia="Times New Roman" w:hAnsi="Times New Roman" w:cs="Times New Roman"/>
          <w:sz w:val="28"/>
          <w:szCs w:val="28"/>
          <w:lang w:eastAsia="ru-RU"/>
        </w:rPr>
        <w:t>соответствии с </w:t>
      </w:r>
      <w:hyperlink r:id="rId23" w:anchor="block_2" w:history="1">
        <w:r w:rsidRPr="00AF10D3">
          <w:rPr>
            <w:rFonts w:ascii="Times New Roman" w:eastAsia="Times New Roman" w:hAnsi="Times New Roman" w:cs="Times New Roman"/>
            <w:sz w:val="28"/>
            <w:szCs w:val="28"/>
            <w:bdr w:val="none" w:sz="0" w:space="0" w:color="auto" w:frame="1"/>
            <w:lang w:eastAsia="ru-RU"/>
          </w:rPr>
          <w:t>земельным законодательством</w:t>
        </w:r>
      </w:hyperlink>
      <w:r w:rsidRPr="00AF10D3">
        <w:rPr>
          <w:rFonts w:ascii="Times New Roman" w:eastAsia="Times New Roman" w:hAnsi="Times New Roman" w:cs="Times New Roman"/>
          <w:sz w:val="28"/>
          <w:szCs w:val="28"/>
          <w:lang w:eastAsia="ru-RU"/>
        </w:rPr>
        <w:t> Российской Федерации.</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AF10D3">
        <w:rPr>
          <w:rFonts w:ascii="Times New Roman" w:eastAsia="Times New Roman" w:hAnsi="Times New Roman" w:cs="Times New Roman"/>
          <w:sz w:val="28"/>
          <w:szCs w:val="28"/>
          <w:lang w:eastAsia="ru-RU"/>
        </w:rPr>
        <w:t xml:space="preserve">3.4. Арендная плата рассчитывается в размере 1,5 процента от кадастровой стоимости в отношении земельного участка, ограниченного в обороте, право </w:t>
      </w:r>
      <w:proofErr w:type="gramStart"/>
      <w:r w:rsidRPr="00AF10D3">
        <w:rPr>
          <w:rFonts w:ascii="Times New Roman" w:eastAsia="Times New Roman" w:hAnsi="Times New Roman" w:cs="Times New Roman"/>
          <w:sz w:val="28"/>
          <w:szCs w:val="28"/>
          <w:lang w:eastAsia="ru-RU"/>
        </w:rPr>
        <w:t>аренды</w:t>
      </w:r>
      <w:proofErr w:type="gramEnd"/>
      <w:r w:rsidRPr="00AF10D3">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w:t>
      </w:r>
      <w:hyperlink r:id="rId24" w:anchor="block_2" w:history="1">
        <w:r w:rsidRPr="00AF10D3">
          <w:rPr>
            <w:rFonts w:ascii="Times New Roman" w:eastAsia="Times New Roman" w:hAnsi="Times New Roman" w:cs="Times New Roman"/>
            <w:sz w:val="28"/>
            <w:szCs w:val="28"/>
            <w:bdr w:val="none" w:sz="0" w:space="0" w:color="auto" w:frame="1"/>
            <w:lang w:eastAsia="ru-RU"/>
          </w:rPr>
          <w:t>земельным законодательством</w:t>
        </w:r>
      </w:hyperlink>
      <w:r w:rsidRPr="00AF10D3">
        <w:rPr>
          <w:rFonts w:ascii="Times New Roman" w:eastAsia="Times New Roman" w:hAnsi="Times New Roman" w:cs="Times New Roman"/>
          <w:sz w:val="28"/>
          <w:szCs w:val="28"/>
          <w:lang w:eastAsia="ru-RU"/>
        </w:rPr>
        <w:t>Российской Федерации</w:t>
      </w:r>
      <w:r w:rsidRPr="00E86E9E">
        <w:rPr>
          <w:rFonts w:ascii="Times New Roman" w:eastAsia="Times New Roman" w:hAnsi="Times New Roman" w:cs="Times New Roman"/>
          <w:color w:val="000000"/>
          <w:sz w:val="28"/>
          <w:szCs w:val="28"/>
          <w:lang w:eastAsia="ru-RU"/>
        </w:rPr>
        <w:t>.</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3.5. Арендная плата рассчитывается в размере 2 процентов от кадастровой стоимости в отношении следующих земельных участков:</w:t>
      </w:r>
    </w:p>
    <w:p w:rsidR="00EA5DEA" w:rsidRPr="00AF10D3" w:rsidRDefault="00EA5DEA" w:rsidP="00AF10D3">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3.5.1. Земельного участка из земель сельскохозяйственного назначения, </w:t>
      </w:r>
      <w:r w:rsidRPr="00AF10D3">
        <w:rPr>
          <w:rFonts w:ascii="Times New Roman" w:eastAsia="Times New Roman" w:hAnsi="Times New Roman" w:cs="Times New Roman"/>
          <w:sz w:val="28"/>
          <w:szCs w:val="28"/>
          <w:lang w:eastAsia="ru-RU"/>
        </w:rPr>
        <w:t>занятого сельскохозяйственными угодьями, за исключением случаев, предусмотренных </w:t>
      </w:r>
      <w:hyperlink r:id="rId25" w:anchor="block_333" w:history="1">
        <w:r w:rsidRPr="00AF10D3">
          <w:rPr>
            <w:rFonts w:ascii="Times New Roman" w:eastAsia="Times New Roman" w:hAnsi="Times New Roman" w:cs="Times New Roman"/>
            <w:sz w:val="28"/>
            <w:szCs w:val="28"/>
            <w:bdr w:val="none" w:sz="0" w:space="0" w:color="auto" w:frame="1"/>
            <w:lang w:eastAsia="ru-RU"/>
          </w:rPr>
          <w:t>подпунктом 3.3.3 пункта 3</w:t>
        </w:r>
      </w:hyperlink>
      <w:r w:rsidRPr="00AF10D3">
        <w:rPr>
          <w:rFonts w:ascii="Times New Roman" w:eastAsia="Times New Roman" w:hAnsi="Times New Roman" w:cs="Times New Roman"/>
          <w:sz w:val="28"/>
          <w:szCs w:val="28"/>
          <w:lang w:eastAsia="ru-RU"/>
        </w:rPr>
        <w:t> и </w:t>
      </w:r>
      <w:hyperlink r:id="rId26" w:anchor="block_624" w:history="1">
        <w:r w:rsidRPr="00AF10D3">
          <w:rPr>
            <w:rFonts w:ascii="Times New Roman" w:eastAsia="Times New Roman" w:hAnsi="Times New Roman" w:cs="Times New Roman"/>
            <w:sz w:val="28"/>
            <w:szCs w:val="28"/>
            <w:bdr w:val="none" w:sz="0" w:space="0" w:color="auto" w:frame="1"/>
            <w:lang w:eastAsia="ru-RU"/>
          </w:rPr>
          <w:t>подпунктом 6.2.4 пункта 6</w:t>
        </w:r>
      </w:hyperlink>
      <w:r w:rsidRPr="00AF10D3">
        <w:rPr>
          <w:rFonts w:ascii="Times New Roman" w:eastAsia="Times New Roman" w:hAnsi="Times New Roman" w:cs="Times New Roman"/>
          <w:sz w:val="28"/>
          <w:szCs w:val="28"/>
          <w:lang w:eastAsia="ru-RU"/>
        </w:rPr>
        <w:t> Порядка.</w:t>
      </w:r>
    </w:p>
    <w:p w:rsidR="00EA5DEA" w:rsidRPr="00AF10D3" w:rsidRDefault="00EA5DEA" w:rsidP="00AF10D3">
      <w:pPr>
        <w:spacing w:after="0" w:line="240" w:lineRule="auto"/>
        <w:ind w:firstLine="708"/>
        <w:jc w:val="both"/>
        <w:rPr>
          <w:rFonts w:ascii="Times New Roman" w:eastAsia="Times New Roman" w:hAnsi="Times New Roman" w:cs="Times New Roman"/>
          <w:sz w:val="28"/>
          <w:szCs w:val="28"/>
          <w:lang w:eastAsia="ru-RU"/>
        </w:rPr>
      </w:pPr>
      <w:r w:rsidRPr="00AF10D3">
        <w:rPr>
          <w:rFonts w:ascii="Times New Roman" w:eastAsia="Times New Roman" w:hAnsi="Times New Roman" w:cs="Times New Roman"/>
          <w:sz w:val="28"/>
          <w:szCs w:val="28"/>
          <w:lang w:eastAsia="ru-RU"/>
        </w:rPr>
        <w:t xml:space="preserve">3.5.2. Земельного участка в составе зоны сельскохозяйственного использования в населенных пунктах, используемого для сельскохозяйственного </w:t>
      </w:r>
      <w:r w:rsidRPr="00E86E9E">
        <w:rPr>
          <w:rFonts w:ascii="Times New Roman" w:eastAsia="Times New Roman" w:hAnsi="Times New Roman" w:cs="Times New Roman"/>
          <w:color w:val="000000"/>
          <w:sz w:val="28"/>
          <w:szCs w:val="28"/>
          <w:lang w:eastAsia="ru-RU"/>
        </w:rPr>
        <w:t xml:space="preserve">производства, за исключением случаев, </w:t>
      </w:r>
      <w:r w:rsidRPr="00AF10D3">
        <w:rPr>
          <w:rFonts w:ascii="Times New Roman" w:eastAsia="Times New Roman" w:hAnsi="Times New Roman" w:cs="Times New Roman"/>
          <w:sz w:val="28"/>
          <w:szCs w:val="28"/>
          <w:lang w:eastAsia="ru-RU"/>
        </w:rPr>
        <w:t>предусмотренных </w:t>
      </w:r>
      <w:hyperlink r:id="rId27" w:anchor="block_333" w:history="1">
        <w:r w:rsidRPr="00AF10D3">
          <w:rPr>
            <w:rFonts w:ascii="Times New Roman" w:eastAsia="Times New Roman" w:hAnsi="Times New Roman" w:cs="Times New Roman"/>
            <w:sz w:val="28"/>
            <w:szCs w:val="28"/>
            <w:bdr w:val="none" w:sz="0" w:space="0" w:color="auto" w:frame="1"/>
            <w:lang w:eastAsia="ru-RU"/>
          </w:rPr>
          <w:t>подпунктом 3.3.3 пункта 3</w:t>
        </w:r>
      </w:hyperlink>
      <w:r w:rsidRPr="00AF10D3">
        <w:rPr>
          <w:rFonts w:ascii="Times New Roman" w:eastAsia="Times New Roman" w:hAnsi="Times New Roman" w:cs="Times New Roman"/>
          <w:sz w:val="28"/>
          <w:szCs w:val="28"/>
          <w:lang w:eastAsia="ru-RU"/>
        </w:rPr>
        <w:t> и </w:t>
      </w:r>
      <w:hyperlink r:id="rId28" w:anchor="block_624" w:history="1">
        <w:r w:rsidRPr="00AF10D3">
          <w:rPr>
            <w:rFonts w:ascii="Times New Roman" w:eastAsia="Times New Roman" w:hAnsi="Times New Roman" w:cs="Times New Roman"/>
            <w:sz w:val="28"/>
            <w:szCs w:val="28"/>
            <w:bdr w:val="none" w:sz="0" w:space="0" w:color="auto" w:frame="1"/>
            <w:lang w:eastAsia="ru-RU"/>
          </w:rPr>
          <w:t>подпунктом 6.2.4 пункта 6</w:t>
        </w:r>
      </w:hyperlink>
      <w:r w:rsidRPr="00AF10D3">
        <w:rPr>
          <w:rFonts w:ascii="Times New Roman" w:eastAsia="Times New Roman" w:hAnsi="Times New Roman" w:cs="Times New Roman"/>
          <w:sz w:val="28"/>
          <w:szCs w:val="28"/>
          <w:lang w:eastAsia="ru-RU"/>
        </w:rPr>
        <w:t> Порядка.</w:t>
      </w:r>
    </w:p>
    <w:p w:rsidR="00EA5DEA" w:rsidRPr="00AF10D3" w:rsidRDefault="00EA5DEA" w:rsidP="00AF10D3">
      <w:pPr>
        <w:spacing w:after="0" w:line="240" w:lineRule="auto"/>
        <w:ind w:firstLine="708"/>
        <w:jc w:val="both"/>
        <w:rPr>
          <w:rFonts w:ascii="Times New Roman" w:eastAsia="Times New Roman" w:hAnsi="Times New Roman" w:cs="Times New Roman"/>
          <w:sz w:val="28"/>
          <w:szCs w:val="28"/>
          <w:lang w:eastAsia="ru-RU"/>
        </w:rPr>
      </w:pPr>
      <w:r w:rsidRPr="00AF10D3">
        <w:rPr>
          <w:rFonts w:ascii="Times New Roman" w:eastAsia="Times New Roman" w:hAnsi="Times New Roman" w:cs="Times New Roman"/>
          <w:sz w:val="28"/>
          <w:szCs w:val="28"/>
          <w:lang w:eastAsia="ru-RU"/>
        </w:rPr>
        <w:t xml:space="preserve">3.5.3. Земельного участка, право </w:t>
      </w:r>
      <w:proofErr w:type="gramStart"/>
      <w:r w:rsidRPr="00AF10D3">
        <w:rPr>
          <w:rFonts w:ascii="Times New Roman" w:eastAsia="Times New Roman" w:hAnsi="Times New Roman" w:cs="Times New Roman"/>
          <w:sz w:val="28"/>
          <w:szCs w:val="28"/>
          <w:lang w:eastAsia="ru-RU"/>
        </w:rPr>
        <w:t>аренды</w:t>
      </w:r>
      <w:proofErr w:type="gramEnd"/>
      <w:r w:rsidRPr="00AF10D3">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w:t>
      </w:r>
      <w:hyperlink r:id="rId29" w:anchor="block_2" w:history="1">
        <w:r w:rsidRPr="00AF10D3">
          <w:rPr>
            <w:rFonts w:ascii="Times New Roman" w:eastAsia="Times New Roman" w:hAnsi="Times New Roman" w:cs="Times New Roman"/>
            <w:sz w:val="28"/>
            <w:szCs w:val="28"/>
            <w:bdr w:val="none" w:sz="0" w:space="0" w:color="auto" w:frame="1"/>
            <w:lang w:eastAsia="ru-RU"/>
          </w:rPr>
          <w:t>земельным законодательством</w:t>
        </w:r>
      </w:hyperlink>
      <w:r w:rsidRPr="00AF10D3">
        <w:rPr>
          <w:rFonts w:ascii="Times New Roman" w:eastAsia="Times New Roman" w:hAnsi="Times New Roman" w:cs="Times New Roman"/>
          <w:sz w:val="28"/>
          <w:szCs w:val="28"/>
          <w:lang w:eastAsia="ru-RU"/>
        </w:rPr>
        <w:t> Российской Федерации.</w:t>
      </w:r>
    </w:p>
    <w:p w:rsidR="00EA5DEA" w:rsidRPr="00E86E9E" w:rsidRDefault="00EA5DEA" w:rsidP="00AF10D3">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3.6. Арендная плата рассчитывается в размере 2,5 процента от кадастровой стоимости в отношении следующих земельных участков:</w:t>
      </w:r>
    </w:p>
    <w:p w:rsidR="00EA5DEA" w:rsidRPr="00E86E9E" w:rsidRDefault="00EA5DEA" w:rsidP="00E86E9E">
      <w:pPr>
        <w:spacing w:after="255" w:line="240" w:lineRule="auto"/>
        <w:ind w:firstLine="708"/>
        <w:jc w:val="both"/>
        <w:rPr>
          <w:rFonts w:ascii="Times New Roman" w:eastAsia="Times New Roman" w:hAnsi="Times New Roman" w:cs="Times New Roman"/>
          <w:color w:val="000000"/>
          <w:sz w:val="28"/>
          <w:szCs w:val="28"/>
          <w:lang w:eastAsia="ru-RU"/>
        </w:rPr>
      </w:pPr>
      <w:r w:rsidRPr="00AF10D3">
        <w:rPr>
          <w:rFonts w:ascii="Times New Roman" w:eastAsia="Times New Roman" w:hAnsi="Times New Roman" w:cs="Times New Roman"/>
          <w:sz w:val="28"/>
          <w:szCs w:val="28"/>
          <w:lang w:eastAsia="ru-RU"/>
        </w:rPr>
        <w:t xml:space="preserve">3.6.1. </w:t>
      </w:r>
      <w:proofErr w:type="gramStart"/>
      <w:r w:rsidRPr="00AF10D3">
        <w:rPr>
          <w:rFonts w:ascii="Times New Roman" w:eastAsia="Times New Roman" w:hAnsi="Times New Roman" w:cs="Times New Roman"/>
          <w:sz w:val="28"/>
          <w:szCs w:val="28"/>
          <w:lang w:eastAsia="ru-RU"/>
        </w:rPr>
        <w:t>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30" w:anchor="block_315" w:history="1">
        <w:r w:rsidRPr="00AF10D3">
          <w:rPr>
            <w:rFonts w:ascii="Times New Roman" w:eastAsia="Times New Roman" w:hAnsi="Times New Roman" w:cs="Times New Roman"/>
            <w:sz w:val="28"/>
            <w:szCs w:val="28"/>
            <w:bdr w:val="none" w:sz="0" w:space="0" w:color="auto" w:frame="1"/>
            <w:lang w:eastAsia="ru-RU"/>
          </w:rPr>
          <w:t>пунктом 15 статьи 3</w:t>
        </w:r>
      </w:hyperlink>
      <w:r w:rsidRPr="00AF10D3">
        <w:rPr>
          <w:rFonts w:ascii="Times New Roman" w:eastAsia="Times New Roman" w:hAnsi="Times New Roman" w:cs="Times New Roman"/>
          <w:sz w:val="28"/>
          <w:szCs w:val="28"/>
          <w:lang w:eastAsia="ru-RU"/>
        </w:rPr>
        <w:t xml:space="preserve">Федерального </w:t>
      </w:r>
      <w:r w:rsidR="006934EA">
        <w:rPr>
          <w:rFonts w:ascii="Times New Roman" w:eastAsia="Times New Roman" w:hAnsi="Times New Roman" w:cs="Times New Roman"/>
          <w:sz w:val="28"/>
          <w:szCs w:val="28"/>
          <w:lang w:eastAsia="ru-RU"/>
        </w:rPr>
        <w:t>закона от 25 октября 2001 года № 137-ФЗ «</w:t>
      </w:r>
      <w:r w:rsidRPr="00AF10D3">
        <w:rPr>
          <w:rFonts w:ascii="Times New Roman" w:eastAsia="Times New Roman" w:hAnsi="Times New Roman" w:cs="Times New Roman"/>
          <w:sz w:val="28"/>
          <w:szCs w:val="28"/>
          <w:lang w:eastAsia="ru-RU"/>
        </w:rPr>
        <w:t xml:space="preserve">О введении в действие </w:t>
      </w:r>
      <w:r w:rsidRPr="00E86E9E">
        <w:rPr>
          <w:rFonts w:ascii="Times New Roman" w:eastAsia="Times New Roman" w:hAnsi="Times New Roman" w:cs="Times New Roman"/>
          <w:color w:val="000000"/>
          <w:sz w:val="28"/>
          <w:szCs w:val="28"/>
          <w:lang w:eastAsia="ru-RU"/>
        </w:rPr>
        <w:t>Земельно</w:t>
      </w:r>
      <w:r w:rsidR="006934EA">
        <w:rPr>
          <w:rFonts w:ascii="Times New Roman" w:eastAsia="Times New Roman" w:hAnsi="Times New Roman" w:cs="Times New Roman"/>
          <w:color w:val="000000"/>
          <w:sz w:val="28"/>
          <w:szCs w:val="28"/>
          <w:lang w:eastAsia="ru-RU"/>
        </w:rPr>
        <w:t>го кодекса Российской Федерации»</w:t>
      </w:r>
      <w:r w:rsidRPr="00E86E9E">
        <w:rPr>
          <w:rFonts w:ascii="Times New Roman" w:eastAsia="Times New Roman" w:hAnsi="Times New Roman" w:cs="Times New Roman"/>
          <w:color w:val="000000"/>
          <w:sz w:val="28"/>
          <w:szCs w:val="28"/>
          <w:lang w:eastAsia="ru-RU"/>
        </w:rPr>
        <w:t xml:space="preserve">, в случае </w:t>
      </w:r>
      <w:proofErr w:type="spellStart"/>
      <w:r w:rsidRPr="00E86E9E">
        <w:rPr>
          <w:rFonts w:ascii="Times New Roman" w:eastAsia="Times New Roman" w:hAnsi="Times New Roman" w:cs="Times New Roman"/>
          <w:color w:val="000000"/>
          <w:sz w:val="28"/>
          <w:szCs w:val="28"/>
          <w:lang w:eastAsia="ru-RU"/>
        </w:rPr>
        <w:t>невведения</w:t>
      </w:r>
      <w:proofErr w:type="spellEnd"/>
      <w:r w:rsidRPr="00E86E9E">
        <w:rPr>
          <w:rFonts w:ascii="Times New Roman" w:eastAsia="Times New Roman" w:hAnsi="Times New Roman" w:cs="Times New Roman"/>
          <w:color w:val="000000"/>
          <w:sz w:val="28"/>
          <w:szCs w:val="28"/>
          <w:lang w:eastAsia="ru-RU"/>
        </w:rPr>
        <w:t xml:space="preserve"> в эксплуатацию объектов недвижимости по истечении двух</w:t>
      </w:r>
      <w:proofErr w:type="gramEnd"/>
      <w:r w:rsidRPr="00E86E9E">
        <w:rPr>
          <w:rFonts w:ascii="Times New Roman" w:eastAsia="Times New Roman" w:hAnsi="Times New Roman" w:cs="Times New Roman"/>
          <w:color w:val="000000"/>
          <w:sz w:val="28"/>
          <w:szCs w:val="28"/>
          <w:lang w:eastAsia="ru-RU"/>
        </w:rPr>
        <w:t xml:space="preserve"> лет </w:t>
      </w:r>
      <w:proofErr w:type="gramStart"/>
      <w:r w:rsidRPr="00E86E9E">
        <w:rPr>
          <w:rFonts w:ascii="Times New Roman" w:eastAsia="Times New Roman" w:hAnsi="Times New Roman" w:cs="Times New Roman"/>
          <w:color w:val="000000"/>
          <w:sz w:val="28"/>
          <w:szCs w:val="28"/>
          <w:lang w:eastAsia="ru-RU"/>
        </w:rPr>
        <w:t>с даты заключения</w:t>
      </w:r>
      <w:proofErr w:type="gramEnd"/>
      <w:r w:rsidRPr="00E86E9E">
        <w:rPr>
          <w:rFonts w:ascii="Times New Roman" w:eastAsia="Times New Roman" w:hAnsi="Times New Roman" w:cs="Times New Roman"/>
          <w:color w:val="000000"/>
          <w:sz w:val="28"/>
          <w:szCs w:val="28"/>
          <w:lang w:eastAsia="ru-RU"/>
        </w:rPr>
        <w:t xml:space="preserve"> договора аренды земельного участка.</w:t>
      </w:r>
    </w:p>
    <w:p w:rsidR="00AF10D3" w:rsidRDefault="00AF10D3" w:rsidP="00E86E9E">
      <w:pPr>
        <w:spacing w:after="255" w:line="240" w:lineRule="auto"/>
        <w:ind w:firstLine="708"/>
        <w:jc w:val="both"/>
        <w:rPr>
          <w:rFonts w:ascii="Times New Roman" w:eastAsia="Times New Roman" w:hAnsi="Times New Roman" w:cs="Times New Roman"/>
          <w:color w:val="000000"/>
          <w:sz w:val="28"/>
          <w:szCs w:val="28"/>
          <w:lang w:eastAsia="ru-RU"/>
        </w:rPr>
      </w:pPr>
    </w:p>
    <w:p w:rsidR="00AF10D3" w:rsidRPr="00AF10D3" w:rsidRDefault="00AF10D3" w:rsidP="00AF10D3">
      <w:pPr>
        <w:spacing w:after="255" w:line="240" w:lineRule="auto"/>
        <w:ind w:firstLine="708"/>
        <w:jc w:val="center"/>
        <w:rPr>
          <w:rFonts w:ascii="Times New Roman" w:eastAsia="Times New Roman" w:hAnsi="Times New Roman" w:cs="Times New Roman"/>
          <w:color w:val="000000"/>
          <w:sz w:val="24"/>
          <w:szCs w:val="24"/>
          <w:lang w:eastAsia="ru-RU"/>
        </w:rPr>
      </w:pPr>
      <w:r w:rsidRPr="00AF10D3">
        <w:rPr>
          <w:rFonts w:ascii="Times New Roman" w:eastAsia="Times New Roman" w:hAnsi="Times New Roman" w:cs="Times New Roman"/>
          <w:color w:val="000000"/>
          <w:sz w:val="24"/>
          <w:szCs w:val="24"/>
          <w:lang w:eastAsia="ru-RU"/>
        </w:rPr>
        <w:lastRenderedPageBreak/>
        <w:t>7</w:t>
      </w:r>
    </w:p>
    <w:p w:rsidR="00EA5DEA" w:rsidRPr="00AF10D3" w:rsidRDefault="00EA5DEA" w:rsidP="006934EA">
      <w:pPr>
        <w:spacing w:after="0" w:line="240" w:lineRule="auto"/>
        <w:ind w:firstLine="708"/>
        <w:jc w:val="both"/>
        <w:rPr>
          <w:rFonts w:ascii="Times New Roman" w:eastAsia="Times New Roman" w:hAnsi="Times New Roman" w:cs="Times New Roman"/>
          <w:sz w:val="28"/>
          <w:szCs w:val="28"/>
          <w:lang w:eastAsia="ru-RU"/>
        </w:rPr>
      </w:pPr>
      <w:r w:rsidRPr="00AF10D3">
        <w:rPr>
          <w:rFonts w:ascii="Times New Roman" w:eastAsia="Times New Roman" w:hAnsi="Times New Roman" w:cs="Times New Roman"/>
          <w:sz w:val="28"/>
          <w:szCs w:val="28"/>
          <w:lang w:eastAsia="ru-RU"/>
        </w:rPr>
        <w:t>3.6.2. Земельного участка в составе земель особо охраняемых территорий и объектов, за исключением случаев, предусмотренных </w:t>
      </w:r>
      <w:hyperlink r:id="rId31" w:anchor="block_61" w:history="1">
        <w:r w:rsidRPr="00AF10D3">
          <w:rPr>
            <w:rFonts w:ascii="Times New Roman" w:eastAsia="Times New Roman" w:hAnsi="Times New Roman" w:cs="Times New Roman"/>
            <w:sz w:val="28"/>
            <w:szCs w:val="28"/>
            <w:bdr w:val="none" w:sz="0" w:space="0" w:color="auto" w:frame="1"/>
            <w:lang w:eastAsia="ru-RU"/>
          </w:rPr>
          <w:t>подпунктом 6.1 пункта 6</w:t>
        </w:r>
      </w:hyperlink>
      <w:r w:rsidRPr="00AF10D3">
        <w:rPr>
          <w:rFonts w:ascii="Times New Roman" w:eastAsia="Times New Roman" w:hAnsi="Times New Roman" w:cs="Times New Roman"/>
          <w:sz w:val="28"/>
          <w:szCs w:val="28"/>
          <w:lang w:eastAsia="ru-RU"/>
        </w:rPr>
        <w:t> и </w:t>
      </w:r>
      <w:hyperlink r:id="rId32" w:anchor="block_70" w:history="1">
        <w:r w:rsidRPr="00AF10D3">
          <w:rPr>
            <w:rFonts w:ascii="Times New Roman" w:eastAsia="Times New Roman" w:hAnsi="Times New Roman" w:cs="Times New Roman"/>
            <w:sz w:val="28"/>
            <w:szCs w:val="28"/>
            <w:bdr w:val="none" w:sz="0" w:space="0" w:color="auto" w:frame="1"/>
            <w:lang w:eastAsia="ru-RU"/>
          </w:rPr>
          <w:t>пунктом 7 </w:t>
        </w:r>
      </w:hyperlink>
      <w:r w:rsidRPr="00AF10D3">
        <w:rPr>
          <w:rFonts w:ascii="Times New Roman" w:eastAsia="Times New Roman" w:hAnsi="Times New Roman" w:cs="Times New Roman"/>
          <w:sz w:val="28"/>
          <w:szCs w:val="28"/>
          <w:lang w:eastAsia="ru-RU"/>
        </w:rPr>
        <w:t>Порядка.</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AF10D3">
        <w:rPr>
          <w:rFonts w:ascii="Times New Roman" w:eastAsia="Times New Roman" w:hAnsi="Times New Roman" w:cs="Times New Roman"/>
          <w:sz w:val="28"/>
          <w:szCs w:val="28"/>
          <w:lang w:eastAsia="ru-RU"/>
        </w:rPr>
        <w:t>3.6.3. Земельного участка из земель населенных пунктов, за исключением случаев, предусмотренных </w:t>
      </w:r>
      <w:hyperlink r:id="rId33" w:anchor="block_31" w:history="1">
        <w:r w:rsidRPr="00AF10D3">
          <w:rPr>
            <w:rFonts w:ascii="Times New Roman" w:eastAsia="Times New Roman" w:hAnsi="Times New Roman" w:cs="Times New Roman"/>
            <w:sz w:val="28"/>
            <w:szCs w:val="28"/>
            <w:bdr w:val="none" w:sz="0" w:space="0" w:color="auto" w:frame="1"/>
            <w:lang w:eastAsia="ru-RU"/>
          </w:rPr>
          <w:t>подпунктами 3.1</w:t>
        </w:r>
      </w:hyperlink>
      <w:r w:rsidRPr="00AF10D3">
        <w:rPr>
          <w:rFonts w:ascii="Times New Roman" w:eastAsia="Times New Roman" w:hAnsi="Times New Roman" w:cs="Times New Roman"/>
          <w:sz w:val="28"/>
          <w:szCs w:val="28"/>
          <w:lang w:eastAsia="ru-RU"/>
        </w:rPr>
        <w:t>, </w:t>
      </w:r>
      <w:hyperlink r:id="rId34" w:anchor="block_33" w:history="1">
        <w:r w:rsidRPr="00AF10D3">
          <w:rPr>
            <w:rFonts w:ascii="Times New Roman" w:eastAsia="Times New Roman" w:hAnsi="Times New Roman" w:cs="Times New Roman"/>
            <w:sz w:val="28"/>
            <w:szCs w:val="28"/>
            <w:bdr w:val="none" w:sz="0" w:space="0" w:color="auto" w:frame="1"/>
            <w:lang w:eastAsia="ru-RU"/>
          </w:rPr>
          <w:t>3.3</w:t>
        </w:r>
      </w:hyperlink>
      <w:r w:rsidRPr="00AF10D3">
        <w:rPr>
          <w:rFonts w:ascii="Times New Roman" w:eastAsia="Times New Roman" w:hAnsi="Times New Roman" w:cs="Times New Roman"/>
          <w:sz w:val="28"/>
          <w:szCs w:val="28"/>
          <w:lang w:eastAsia="ru-RU"/>
        </w:rPr>
        <w:t>, </w:t>
      </w:r>
      <w:hyperlink r:id="rId35" w:anchor="block_34" w:history="1">
        <w:r w:rsidRPr="00AF10D3">
          <w:rPr>
            <w:rFonts w:ascii="Times New Roman" w:eastAsia="Times New Roman" w:hAnsi="Times New Roman" w:cs="Times New Roman"/>
            <w:sz w:val="28"/>
            <w:szCs w:val="28"/>
            <w:bdr w:val="none" w:sz="0" w:space="0" w:color="auto" w:frame="1"/>
            <w:lang w:eastAsia="ru-RU"/>
          </w:rPr>
          <w:t>3.4</w:t>
        </w:r>
      </w:hyperlink>
      <w:r w:rsidRPr="00AF10D3">
        <w:rPr>
          <w:rFonts w:ascii="Times New Roman" w:eastAsia="Times New Roman" w:hAnsi="Times New Roman" w:cs="Times New Roman"/>
          <w:sz w:val="28"/>
          <w:szCs w:val="28"/>
          <w:lang w:eastAsia="ru-RU"/>
        </w:rPr>
        <w:t>, </w:t>
      </w:r>
      <w:hyperlink r:id="rId36" w:anchor="block_352" w:history="1">
        <w:r w:rsidRPr="00AF10D3">
          <w:rPr>
            <w:rFonts w:ascii="Times New Roman" w:eastAsia="Times New Roman" w:hAnsi="Times New Roman" w:cs="Times New Roman"/>
            <w:sz w:val="28"/>
            <w:szCs w:val="28"/>
            <w:bdr w:val="none" w:sz="0" w:space="0" w:color="auto" w:frame="1"/>
            <w:lang w:eastAsia="ru-RU"/>
          </w:rPr>
          <w:t>3.5.2</w:t>
        </w:r>
      </w:hyperlink>
      <w:r w:rsidRPr="00AF10D3">
        <w:rPr>
          <w:rFonts w:ascii="Times New Roman" w:eastAsia="Times New Roman" w:hAnsi="Times New Roman" w:cs="Times New Roman"/>
          <w:sz w:val="28"/>
          <w:szCs w:val="28"/>
          <w:lang w:eastAsia="ru-RU"/>
        </w:rPr>
        <w:t>, </w:t>
      </w:r>
      <w:hyperlink r:id="rId37" w:anchor="block_353" w:history="1">
        <w:r w:rsidRPr="00AF10D3">
          <w:rPr>
            <w:rFonts w:ascii="Times New Roman" w:eastAsia="Times New Roman" w:hAnsi="Times New Roman" w:cs="Times New Roman"/>
            <w:sz w:val="28"/>
            <w:szCs w:val="28"/>
            <w:bdr w:val="none" w:sz="0" w:space="0" w:color="auto" w:frame="1"/>
            <w:lang w:eastAsia="ru-RU"/>
          </w:rPr>
          <w:t>3.5.3</w:t>
        </w:r>
      </w:hyperlink>
      <w:r w:rsidRPr="00AF10D3">
        <w:rPr>
          <w:rFonts w:ascii="Times New Roman" w:eastAsia="Times New Roman" w:hAnsi="Times New Roman" w:cs="Times New Roman"/>
          <w:sz w:val="28"/>
          <w:szCs w:val="28"/>
          <w:lang w:eastAsia="ru-RU"/>
        </w:rPr>
        <w:t>, </w:t>
      </w:r>
      <w:hyperlink r:id="rId38" w:anchor="block_37" w:history="1">
        <w:r w:rsidRPr="00AF10D3">
          <w:rPr>
            <w:rFonts w:ascii="Times New Roman" w:eastAsia="Times New Roman" w:hAnsi="Times New Roman" w:cs="Times New Roman"/>
            <w:sz w:val="28"/>
            <w:szCs w:val="28"/>
            <w:bdr w:val="none" w:sz="0" w:space="0" w:color="auto" w:frame="1"/>
            <w:lang w:eastAsia="ru-RU"/>
          </w:rPr>
          <w:t>3.7 пункта 3</w:t>
        </w:r>
      </w:hyperlink>
      <w:r w:rsidRPr="00AF10D3">
        <w:rPr>
          <w:rFonts w:ascii="Times New Roman" w:eastAsia="Times New Roman" w:hAnsi="Times New Roman" w:cs="Times New Roman"/>
          <w:sz w:val="28"/>
          <w:szCs w:val="28"/>
          <w:lang w:eastAsia="ru-RU"/>
        </w:rPr>
        <w:t>, </w:t>
      </w:r>
      <w:hyperlink r:id="rId39" w:anchor="block_60" w:history="1">
        <w:r w:rsidRPr="00AF10D3">
          <w:rPr>
            <w:rFonts w:ascii="Times New Roman" w:eastAsia="Times New Roman" w:hAnsi="Times New Roman" w:cs="Times New Roman"/>
            <w:sz w:val="28"/>
            <w:szCs w:val="28"/>
            <w:bdr w:val="none" w:sz="0" w:space="0" w:color="auto" w:frame="1"/>
            <w:lang w:eastAsia="ru-RU"/>
          </w:rPr>
          <w:t>пунктами 6</w:t>
        </w:r>
      </w:hyperlink>
      <w:r w:rsidRPr="00AF10D3">
        <w:rPr>
          <w:rFonts w:ascii="Times New Roman" w:eastAsia="Times New Roman" w:hAnsi="Times New Roman" w:cs="Times New Roman"/>
          <w:sz w:val="28"/>
          <w:szCs w:val="28"/>
          <w:lang w:eastAsia="ru-RU"/>
        </w:rPr>
        <w:t> и </w:t>
      </w:r>
      <w:hyperlink r:id="rId40" w:anchor="block_70" w:history="1">
        <w:r w:rsidRPr="00AF10D3">
          <w:rPr>
            <w:rFonts w:ascii="Times New Roman" w:eastAsia="Times New Roman" w:hAnsi="Times New Roman" w:cs="Times New Roman"/>
            <w:sz w:val="28"/>
            <w:szCs w:val="28"/>
            <w:bdr w:val="none" w:sz="0" w:space="0" w:color="auto" w:frame="1"/>
            <w:lang w:eastAsia="ru-RU"/>
          </w:rPr>
          <w:t>7</w:t>
        </w:r>
      </w:hyperlink>
      <w:r w:rsidRPr="00E86E9E">
        <w:rPr>
          <w:rFonts w:ascii="Times New Roman" w:eastAsia="Times New Roman" w:hAnsi="Times New Roman" w:cs="Times New Roman"/>
          <w:color w:val="000000"/>
          <w:sz w:val="28"/>
          <w:szCs w:val="28"/>
          <w:lang w:eastAsia="ru-RU"/>
        </w:rPr>
        <w:t> Порядка.</w:t>
      </w:r>
    </w:p>
    <w:p w:rsidR="00EA5DEA" w:rsidRPr="006934EA" w:rsidRDefault="00EA5DEA" w:rsidP="006934EA">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3.7. </w:t>
      </w:r>
      <w:proofErr w:type="gramStart"/>
      <w:r w:rsidRPr="00E86E9E">
        <w:rPr>
          <w:rFonts w:ascii="Times New Roman" w:eastAsia="Times New Roman" w:hAnsi="Times New Roman" w:cs="Times New Roman"/>
          <w:color w:val="000000"/>
          <w:sz w:val="28"/>
          <w:szCs w:val="28"/>
          <w:lang w:eastAsia="ru-RU"/>
        </w:rPr>
        <w:t xml:space="preserve">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w:t>
      </w:r>
      <w:r w:rsidRPr="006934EA">
        <w:rPr>
          <w:rFonts w:ascii="Times New Roman" w:eastAsia="Times New Roman" w:hAnsi="Times New Roman" w:cs="Times New Roman"/>
          <w:sz w:val="28"/>
          <w:szCs w:val="28"/>
          <w:lang w:eastAsia="ru-RU"/>
        </w:rPr>
        <w:t>обязанности по договору аренды, в случаях, предусмотренных </w:t>
      </w:r>
      <w:hyperlink r:id="rId41" w:anchor="block_315" w:history="1">
        <w:r w:rsidRPr="006934EA">
          <w:rPr>
            <w:rFonts w:ascii="Times New Roman" w:eastAsia="Times New Roman" w:hAnsi="Times New Roman" w:cs="Times New Roman"/>
            <w:sz w:val="28"/>
            <w:szCs w:val="28"/>
            <w:bdr w:val="none" w:sz="0" w:space="0" w:color="auto" w:frame="1"/>
            <w:lang w:eastAsia="ru-RU"/>
          </w:rPr>
          <w:t>пунктом 15 статьи 3</w:t>
        </w:r>
      </w:hyperlink>
      <w:r w:rsidRPr="006934EA">
        <w:rPr>
          <w:rFonts w:ascii="Times New Roman" w:eastAsia="Times New Roman" w:hAnsi="Times New Roman" w:cs="Times New Roman"/>
          <w:sz w:val="28"/>
          <w:szCs w:val="28"/>
          <w:lang w:eastAsia="ru-RU"/>
        </w:rPr>
        <w:t xml:space="preserve"> Федерального </w:t>
      </w:r>
      <w:r w:rsidR="006934EA">
        <w:rPr>
          <w:rFonts w:ascii="Times New Roman" w:eastAsia="Times New Roman" w:hAnsi="Times New Roman" w:cs="Times New Roman"/>
          <w:sz w:val="28"/>
          <w:szCs w:val="28"/>
          <w:lang w:eastAsia="ru-RU"/>
        </w:rPr>
        <w:t>закона от 25 октября 2001 года № 137-ФЗ «</w:t>
      </w:r>
      <w:r w:rsidRPr="006934EA">
        <w:rPr>
          <w:rFonts w:ascii="Times New Roman" w:eastAsia="Times New Roman" w:hAnsi="Times New Roman" w:cs="Times New Roman"/>
          <w:sz w:val="28"/>
          <w:szCs w:val="28"/>
          <w:lang w:eastAsia="ru-RU"/>
        </w:rPr>
        <w:t>О введении в действие Земельно</w:t>
      </w:r>
      <w:r w:rsidR="006934EA">
        <w:rPr>
          <w:rFonts w:ascii="Times New Roman" w:eastAsia="Times New Roman" w:hAnsi="Times New Roman" w:cs="Times New Roman"/>
          <w:sz w:val="28"/>
          <w:szCs w:val="28"/>
          <w:lang w:eastAsia="ru-RU"/>
        </w:rPr>
        <w:t>го кодекса Российской Федерации</w:t>
      </w:r>
      <w:proofErr w:type="gramEnd"/>
      <w:r w:rsidR="006934EA">
        <w:rPr>
          <w:rFonts w:ascii="Times New Roman" w:eastAsia="Times New Roman" w:hAnsi="Times New Roman" w:cs="Times New Roman"/>
          <w:sz w:val="28"/>
          <w:szCs w:val="28"/>
          <w:lang w:eastAsia="ru-RU"/>
        </w:rPr>
        <w:t>»</w:t>
      </w:r>
      <w:r w:rsidRPr="006934EA">
        <w:rPr>
          <w:rFonts w:ascii="Times New Roman" w:eastAsia="Times New Roman" w:hAnsi="Times New Roman" w:cs="Times New Roman"/>
          <w:sz w:val="28"/>
          <w:szCs w:val="28"/>
          <w:lang w:eastAsia="ru-RU"/>
        </w:rPr>
        <w:t xml:space="preserve">, в случае </w:t>
      </w:r>
      <w:proofErr w:type="spellStart"/>
      <w:r w:rsidRPr="006934EA">
        <w:rPr>
          <w:rFonts w:ascii="Times New Roman" w:eastAsia="Times New Roman" w:hAnsi="Times New Roman" w:cs="Times New Roman"/>
          <w:sz w:val="28"/>
          <w:szCs w:val="28"/>
          <w:lang w:eastAsia="ru-RU"/>
        </w:rPr>
        <w:t>невведения</w:t>
      </w:r>
      <w:proofErr w:type="spellEnd"/>
      <w:r w:rsidRPr="006934EA">
        <w:rPr>
          <w:rFonts w:ascii="Times New Roman" w:eastAsia="Times New Roman" w:hAnsi="Times New Roman" w:cs="Times New Roman"/>
          <w:sz w:val="28"/>
          <w:szCs w:val="28"/>
          <w:lang w:eastAsia="ru-RU"/>
        </w:rPr>
        <w:t xml:space="preserve"> в эксплуатацию объектов недвижимости по истечении трех лет </w:t>
      </w:r>
      <w:proofErr w:type="gramStart"/>
      <w:r w:rsidRPr="006934EA">
        <w:rPr>
          <w:rFonts w:ascii="Times New Roman" w:eastAsia="Times New Roman" w:hAnsi="Times New Roman" w:cs="Times New Roman"/>
          <w:sz w:val="28"/>
          <w:szCs w:val="28"/>
          <w:lang w:eastAsia="ru-RU"/>
        </w:rPr>
        <w:t>с даты заключения</w:t>
      </w:r>
      <w:proofErr w:type="gramEnd"/>
      <w:r w:rsidRPr="006934EA">
        <w:rPr>
          <w:rFonts w:ascii="Times New Roman" w:eastAsia="Times New Roman" w:hAnsi="Times New Roman" w:cs="Times New Roman"/>
          <w:sz w:val="28"/>
          <w:szCs w:val="28"/>
          <w:lang w:eastAsia="ru-RU"/>
        </w:rPr>
        <w:t xml:space="preserve"> договора аренды земельного участка.</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6934EA">
        <w:rPr>
          <w:rFonts w:ascii="Times New Roman" w:eastAsia="Times New Roman" w:hAnsi="Times New Roman" w:cs="Times New Roman"/>
          <w:sz w:val="28"/>
          <w:szCs w:val="28"/>
          <w:lang w:eastAsia="ru-RU"/>
        </w:rPr>
        <w:t>4. Арендная плата определяется на основании рыночной стоимости земельного участка, определяемой в соответствии с </w:t>
      </w:r>
      <w:hyperlink r:id="rId42" w:anchor="block_1" w:history="1">
        <w:r w:rsidRPr="006934EA">
          <w:rPr>
            <w:rFonts w:ascii="Times New Roman" w:eastAsia="Times New Roman" w:hAnsi="Times New Roman" w:cs="Times New Roman"/>
            <w:sz w:val="28"/>
            <w:szCs w:val="28"/>
            <w:bdr w:val="none" w:sz="0" w:space="0" w:color="auto" w:frame="1"/>
            <w:lang w:eastAsia="ru-RU"/>
          </w:rPr>
          <w:t>законодательством</w:t>
        </w:r>
      </w:hyperlink>
      <w:r w:rsidRPr="006934EA">
        <w:rPr>
          <w:rFonts w:ascii="Times New Roman" w:eastAsia="Times New Roman" w:hAnsi="Times New Roman" w:cs="Times New Roman"/>
          <w:sz w:val="28"/>
          <w:szCs w:val="28"/>
          <w:lang w:eastAsia="ru-RU"/>
        </w:rPr>
        <w:t> Российской Федерации об оценочной деятельности в размере, установленном в </w:t>
      </w:r>
      <w:hyperlink r:id="rId43" w:anchor="block_41" w:history="1">
        <w:r w:rsidRPr="006934EA">
          <w:rPr>
            <w:rFonts w:ascii="Times New Roman" w:eastAsia="Times New Roman" w:hAnsi="Times New Roman" w:cs="Times New Roman"/>
            <w:sz w:val="28"/>
            <w:szCs w:val="28"/>
            <w:bdr w:val="none" w:sz="0" w:space="0" w:color="auto" w:frame="1"/>
            <w:lang w:eastAsia="ru-RU"/>
          </w:rPr>
          <w:t>подпунктах 4.1</w:t>
        </w:r>
      </w:hyperlink>
      <w:r w:rsidRPr="006934EA">
        <w:rPr>
          <w:rFonts w:ascii="Times New Roman" w:eastAsia="Times New Roman" w:hAnsi="Times New Roman" w:cs="Times New Roman"/>
          <w:sz w:val="28"/>
          <w:szCs w:val="28"/>
          <w:lang w:eastAsia="ru-RU"/>
        </w:rPr>
        <w:t> и </w:t>
      </w:r>
      <w:hyperlink r:id="rId44" w:anchor="block_42" w:history="1">
        <w:r w:rsidRPr="006934EA">
          <w:rPr>
            <w:rFonts w:ascii="Times New Roman" w:eastAsia="Times New Roman" w:hAnsi="Times New Roman" w:cs="Times New Roman"/>
            <w:sz w:val="28"/>
            <w:szCs w:val="28"/>
            <w:bdr w:val="none" w:sz="0" w:space="0" w:color="auto" w:frame="1"/>
            <w:lang w:eastAsia="ru-RU"/>
          </w:rPr>
          <w:t>4.2</w:t>
        </w:r>
      </w:hyperlink>
      <w:r w:rsidRPr="006934EA">
        <w:rPr>
          <w:rFonts w:ascii="Times New Roman" w:eastAsia="Times New Roman" w:hAnsi="Times New Roman" w:cs="Times New Roman"/>
          <w:sz w:val="28"/>
          <w:szCs w:val="28"/>
          <w:lang w:eastAsia="ru-RU"/>
        </w:rPr>
        <w:t xml:space="preserve"> настоящего </w:t>
      </w:r>
      <w:r w:rsidRPr="00E86E9E">
        <w:rPr>
          <w:rFonts w:ascii="Times New Roman" w:eastAsia="Times New Roman" w:hAnsi="Times New Roman" w:cs="Times New Roman"/>
          <w:color w:val="000000"/>
          <w:sz w:val="28"/>
          <w:szCs w:val="28"/>
          <w:lang w:eastAsia="ru-RU"/>
        </w:rPr>
        <w:t>пункта.</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4.1. Арендная плата рассчитывается в размере 1,5 процента от рыночной стоимости в отношении следующих земельных участков:</w:t>
      </w:r>
    </w:p>
    <w:p w:rsidR="00EA5DEA" w:rsidRPr="006934EA" w:rsidRDefault="00EA5DEA" w:rsidP="006934EA">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4.1.1. </w:t>
      </w:r>
      <w:r w:rsidRPr="006934EA">
        <w:rPr>
          <w:rFonts w:ascii="Times New Roman" w:eastAsia="Times New Roman" w:hAnsi="Times New Roman" w:cs="Times New Roman"/>
          <w:sz w:val="28"/>
          <w:szCs w:val="28"/>
          <w:lang w:eastAsia="ru-RU"/>
        </w:rPr>
        <w:t>Земельного участка общего пользования, за исключением случаев, предусмотренных </w:t>
      </w:r>
      <w:hyperlink r:id="rId45" w:anchor="block_60" w:history="1">
        <w:r w:rsidRPr="006934EA">
          <w:rPr>
            <w:rFonts w:ascii="Times New Roman" w:eastAsia="Times New Roman" w:hAnsi="Times New Roman" w:cs="Times New Roman"/>
            <w:sz w:val="28"/>
            <w:szCs w:val="28"/>
            <w:bdr w:val="none" w:sz="0" w:space="0" w:color="auto" w:frame="1"/>
            <w:lang w:eastAsia="ru-RU"/>
          </w:rPr>
          <w:t>пунктами 6</w:t>
        </w:r>
      </w:hyperlink>
      <w:r w:rsidRPr="006934EA">
        <w:rPr>
          <w:rFonts w:ascii="Times New Roman" w:eastAsia="Times New Roman" w:hAnsi="Times New Roman" w:cs="Times New Roman"/>
          <w:sz w:val="28"/>
          <w:szCs w:val="28"/>
          <w:lang w:eastAsia="ru-RU"/>
        </w:rPr>
        <w:t> и </w:t>
      </w:r>
      <w:hyperlink r:id="rId46" w:anchor="block_70" w:history="1">
        <w:r w:rsidRPr="006934EA">
          <w:rPr>
            <w:rFonts w:ascii="Times New Roman" w:eastAsia="Times New Roman" w:hAnsi="Times New Roman" w:cs="Times New Roman"/>
            <w:sz w:val="28"/>
            <w:szCs w:val="28"/>
            <w:bdr w:val="none" w:sz="0" w:space="0" w:color="auto" w:frame="1"/>
            <w:lang w:eastAsia="ru-RU"/>
          </w:rPr>
          <w:t>7</w:t>
        </w:r>
      </w:hyperlink>
      <w:r w:rsidRPr="006934EA">
        <w:rPr>
          <w:rFonts w:ascii="Times New Roman" w:eastAsia="Times New Roman" w:hAnsi="Times New Roman" w:cs="Times New Roman"/>
          <w:sz w:val="28"/>
          <w:szCs w:val="28"/>
          <w:lang w:eastAsia="ru-RU"/>
        </w:rPr>
        <w:t> Порядка.</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6934EA">
        <w:rPr>
          <w:rFonts w:ascii="Times New Roman" w:eastAsia="Times New Roman" w:hAnsi="Times New Roman" w:cs="Times New Roman"/>
          <w:sz w:val="28"/>
          <w:szCs w:val="28"/>
          <w:lang w:eastAsia="ru-RU"/>
        </w:rPr>
        <w:t>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hyperlink r:id="rId47" w:anchor="block_625" w:history="1">
        <w:r w:rsidRPr="006934EA">
          <w:rPr>
            <w:rFonts w:ascii="Times New Roman" w:eastAsia="Times New Roman" w:hAnsi="Times New Roman" w:cs="Times New Roman"/>
            <w:sz w:val="28"/>
            <w:szCs w:val="28"/>
            <w:bdr w:val="none" w:sz="0" w:space="0" w:color="auto" w:frame="1"/>
            <w:lang w:eastAsia="ru-RU"/>
          </w:rPr>
          <w:t>подпунктом 6.2.5 пункта 6</w:t>
        </w:r>
      </w:hyperlink>
      <w:r w:rsidRPr="006934EA">
        <w:rPr>
          <w:rFonts w:ascii="Times New Roman" w:eastAsia="Times New Roman" w:hAnsi="Times New Roman" w:cs="Times New Roman"/>
          <w:sz w:val="28"/>
          <w:szCs w:val="28"/>
          <w:lang w:eastAsia="ru-RU"/>
        </w:rPr>
        <w:t> и </w:t>
      </w:r>
      <w:hyperlink r:id="rId48" w:anchor="block_70" w:history="1">
        <w:r w:rsidRPr="006934EA">
          <w:rPr>
            <w:rFonts w:ascii="Times New Roman" w:eastAsia="Times New Roman" w:hAnsi="Times New Roman" w:cs="Times New Roman"/>
            <w:sz w:val="28"/>
            <w:szCs w:val="28"/>
            <w:bdr w:val="none" w:sz="0" w:space="0" w:color="auto" w:frame="1"/>
            <w:lang w:eastAsia="ru-RU"/>
          </w:rPr>
          <w:t>пунктом 7</w:t>
        </w:r>
      </w:hyperlink>
      <w:r w:rsidRPr="006934EA">
        <w:rPr>
          <w:rFonts w:ascii="Times New Roman" w:eastAsia="Times New Roman" w:hAnsi="Times New Roman" w:cs="Times New Roman"/>
          <w:sz w:val="28"/>
          <w:szCs w:val="28"/>
          <w:lang w:eastAsia="ru-RU"/>
        </w:rPr>
        <w:t> Порядка</w:t>
      </w:r>
      <w:r w:rsidRPr="00E86E9E">
        <w:rPr>
          <w:rFonts w:ascii="Times New Roman" w:eastAsia="Times New Roman" w:hAnsi="Times New Roman" w:cs="Times New Roman"/>
          <w:color w:val="000000"/>
          <w:sz w:val="28"/>
          <w:szCs w:val="28"/>
          <w:lang w:eastAsia="ru-RU"/>
        </w:rPr>
        <w:t>.</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4.2. Арендная плата рассчитывается в размере 15 процентов от рыночной стоимости в отношении земельного участка игорной зоны, занятого зданиями, сооружениями, в которых осуществляется исключительно деятельность по организации и проведению азартных игр.</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6934EA">
        <w:rPr>
          <w:rFonts w:ascii="Times New Roman" w:eastAsia="Times New Roman" w:hAnsi="Times New Roman" w:cs="Times New Roman"/>
          <w:sz w:val="28"/>
          <w:szCs w:val="28"/>
          <w:lang w:eastAsia="ru-RU"/>
        </w:rPr>
        <w:t xml:space="preserve">5. </w:t>
      </w:r>
      <w:proofErr w:type="gramStart"/>
      <w:r w:rsidRPr="006934EA">
        <w:rPr>
          <w:rFonts w:ascii="Times New Roman" w:eastAsia="Times New Roman" w:hAnsi="Times New Roman" w:cs="Times New Roman"/>
          <w:sz w:val="28"/>
          <w:szCs w:val="28"/>
          <w:lang w:eastAsia="ru-RU"/>
        </w:rPr>
        <w:t>Арендная плата устанавливается в размере, определенном по результатам оценки рыночной стоимости, определяемой в соответствии с </w:t>
      </w:r>
      <w:hyperlink r:id="rId49" w:anchor="block_1" w:history="1">
        <w:r w:rsidRPr="006934EA">
          <w:rPr>
            <w:rFonts w:ascii="Times New Roman" w:eastAsia="Times New Roman" w:hAnsi="Times New Roman" w:cs="Times New Roman"/>
            <w:sz w:val="28"/>
            <w:szCs w:val="28"/>
            <w:bdr w:val="none" w:sz="0" w:space="0" w:color="auto" w:frame="1"/>
            <w:lang w:eastAsia="ru-RU"/>
          </w:rPr>
          <w:t>законодательством</w:t>
        </w:r>
      </w:hyperlink>
      <w:r w:rsidRPr="006934EA">
        <w:rPr>
          <w:rFonts w:ascii="Times New Roman" w:eastAsia="Times New Roman" w:hAnsi="Times New Roman" w:cs="Times New Roman"/>
          <w:sz w:val="28"/>
          <w:szCs w:val="28"/>
          <w:lang w:eastAsia="ru-RU"/>
        </w:rPr>
        <w:t xml:space="preserve"> Российской Федерации об оценочной деятельности, в отношении земельных участков, предоставленных юридическим лицам в соответствии </w:t>
      </w:r>
      <w:r w:rsidRPr="00E86E9E">
        <w:rPr>
          <w:rFonts w:ascii="Times New Roman" w:eastAsia="Times New Roman" w:hAnsi="Times New Roman" w:cs="Times New Roman"/>
          <w:color w:val="000000"/>
          <w:sz w:val="28"/>
          <w:szCs w:val="28"/>
          <w:lang w:eastAsia="ru-RU"/>
        </w:rPr>
        <w:t>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roofErr w:type="gramEnd"/>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6. Размер арендной платы за земельный участок определяется в размере земельного налога в следующих случаях:</w:t>
      </w:r>
    </w:p>
    <w:p w:rsidR="006934EA" w:rsidRDefault="00EA5DEA" w:rsidP="006934EA">
      <w:pPr>
        <w:tabs>
          <w:tab w:val="left" w:pos="1843"/>
        </w:tabs>
        <w:spacing w:after="255"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6.1. Арендная плата рассчитывается в размере земельного налога в отношении земельного участка, используемого по договору аренды, </w:t>
      </w:r>
    </w:p>
    <w:p w:rsidR="006934EA" w:rsidRPr="006934EA" w:rsidRDefault="006934EA" w:rsidP="006934EA">
      <w:pPr>
        <w:tabs>
          <w:tab w:val="left" w:pos="1843"/>
        </w:tabs>
        <w:spacing w:after="255" w:line="240" w:lineRule="auto"/>
        <w:ind w:firstLine="708"/>
        <w:jc w:val="center"/>
        <w:rPr>
          <w:rFonts w:ascii="Times New Roman" w:eastAsia="Times New Roman" w:hAnsi="Times New Roman" w:cs="Times New Roman"/>
          <w:color w:val="000000"/>
          <w:sz w:val="24"/>
          <w:szCs w:val="24"/>
          <w:lang w:eastAsia="ru-RU"/>
        </w:rPr>
      </w:pPr>
      <w:r w:rsidRPr="006934EA">
        <w:rPr>
          <w:rFonts w:ascii="Times New Roman" w:eastAsia="Times New Roman" w:hAnsi="Times New Roman" w:cs="Times New Roman"/>
          <w:color w:val="000000"/>
          <w:sz w:val="24"/>
          <w:szCs w:val="24"/>
          <w:lang w:eastAsia="ru-RU"/>
        </w:rPr>
        <w:lastRenderedPageBreak/>
        <w:t>8</w:t>
      </w:r>
    </w:p>
    <w:p w:rsidR="00EA5DEA" w:rsidRPr="00E86E9E" w:rsidRDefault="00EA5DEA" w:rsidP="006934EA">
      <w:pPr>
        <w:tabs>
          <w:tab w:val="left" w:pos="1843"/>
        </w:tabs>
        <w:spacing w:after="0" w:line="240" w:lineRule="auto"/>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заключенному до </w:t>
      </w:r>
      <w:r w:rsidR="0084288B">
        <w:rPr>
          <w:rFonts w:ascii="Times New Roman" w:eastAsia="Times New Roman" w:hAnsi="Times New Roman" w:cs="Times New Roman"/>
          <w:color w:val="000000"/>
          <w:sz w:val="28"/>
          <w:szCs w:val="28"/>
          <w:lang w:eastAsia="ru-RU"/>
        </w:rPr>
        <w:t>0</w:t>
      </w:r>
      <w:r w:rsidRPr="00E86E9E">
        <w:rPr>
          <w:rFonts w:ascii="Times New Roman" w:eastAsia="Times New Roman" w:hAnsi="Times New Roman" w:cs="Times New Roman"/>
          <w:color w:val="000000"/>
          <w:sz w:val="28"/>
          <w:szCs w:val="28"/>
          <w:lang w:eastAsia="ru-RU"/>
        </w:rPr>
        <w:t>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EA5DEA" w:rsidRPr="006934EA" w:rsidRDefault="00EA5DEA" w:rsidP="006934EA">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6.2. Арендная плата рассчитывается в размере земельного налога в случае </w:t>
      </w:r>
      <w:r w:rsidRPr="006934EA">
        <w:rPr>
          <w:rFonts w:ascii="Times New Roman" w:eastAsia="Times New Roman" w:hAnsi="Times New Roman" w:cs="Times New Roman"/>
          <w:sz w:val="28"/>
          <w:szCs w:val="28"/>
          <w:lang w:eastAsia="ru-RU"/>
        </w:rPr>
        <w:t>заключения договора аренды земельного участка со следующими лицами:</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6934EA">
        <w:rPr>
          <w:rFonts w:ascii="Times New Roman" w:eastAsia="Times New Roman" w:hAnsi="Times New Roman" w:cs="Times New Roman"/>
          <w:sz w:val="28"/>
          <w:szCs w:val="28"/>
          <w:lang w:eastAsia="ru-RU"/>
        </w:rPr>
        <w:t>6.2.1. С лицом, которое в соответствии с </w:t>
      </w:r>
      <w:hyperlink r:id="rId50" w:history="1">
        <w:r w:rsidRPr="006934EA">
          <w:rPr>
            <w:rFonts w:ascii="Times New Roman" w:eastAsia="Times New Roman" w:hAnsi="Times New Roman" w:cs="Times New Roman"/>
            <w:sz w:val="28"/>
            <w:szCs w:val="28"/>
            <w:bdr w:val="none" w:sz="0" w:space="0" w:color="auto" w:frame="1"/>
            <w:lang w:eastAsia="ru-RU"/>
          </w:rPr>
          <w:t>Земельным кодексом</w:t>
        </w:r>
      </w:hyperlink>
      <w:r w:rsidRPr="006934EA">
        <w:rPr>
          <w:rFonts w:ascii="Times New Roman" w:eastAsia="Times New Roman" w:hAnsi="Times New Roman" w:cs="Times New Roman"/>
          <w:sz w:val="28"/>
          <w:szCs w:val="28"/>
          <w:lang w:eastAsia="ru-RU"/>
        </w:rPr>
        <w:t> Российской Федерации, а также с </w:t>
      </w:r>
      <w:hyperlink r:id="rId51" w:history="1">
        <w:r w:rsidRPr="006934EA">
          <w:rPr>
            <w:rFonts w:ascii="Times New Roman" w:eastAsia="Times New Roman" w:hAnsi="Times New Roman" w:cs="Times New Roman"/>
            <w:sz w:val="28"/>
            <w:szCs w:val="28"/>
            <w:bdr w:val="none" w:sz="0" w:space="0" w:color="auto" w:frame="1"/>
            <w:lang w:eastAsia="ru-RU"/>
          </w:rPr>
          <w:t>Федеральным законом</w:t>
        </w:r>
      </w:hyperlink>
      <w:r w:rsidR="006934EA">
        <w:rPr>
          <w:rFonts w:ascii="Times New Roman" w:eastAsia="Times New Roman" w:hAnsi="Times New Roman" w:cs="Times New Roman"/>
          <w:sz w:val="28"/>
          <w:szCs w:val="28"/>
          <w:lang w:eastAsia="ru-RU"/>
        </w:rPr>
        <w:t> от 25 октября 2001 года №</w:t>
      </w:r>
      <w:r w:rsidRPr="006934EA">
        <w:rPr>
          <w:rFonts w:ascii="Times New Roman" w:eastAsia="Times New Roman" w:hAnsi="Times New Roman" w:cs="Times New Roman"/>
          <w:sz w:val="28"/>
          <w:szCs w:val="28"/>
          <w:lang w:eastAsia="ru-RU"/>
        </w:rPr>
        <w:t> 137-ФЗ</w:t>
      </w:r>
      <w:r w:rsidR="006934EA">
        <w:rPr>
          <w:rFonts w:ascii="Times New Roman" w:eastAsia="Times New Roman" w:hAnsi="Times New Roman" w:cs="Times New Roman"/>
          <w:sz w:val="28"/>
          <w:szCs w:val="28"/>
          <w:lang w:eastAsia="ru-RU"/>
        </w:rPr>
        <w:t xml:space="preserve"> «</w:t>
      </w:r>
      <w:r w:rsidRPr="006934EA">
        <w:rPr>
          <w:rFonts w:ascii="Times New Roman" w:eastAsia="Times New Roman" w:hAnsi="Times New Roman" w:cs="Times New Roman"/>
          <w:sz w:val="28"/>
          <w:szCs w:val="28"/>
          <w:lang w:eastAsia="ru-RU"/>
        </w:rPr>
        <w:t>О введении в действие Земельно</w:t>
      </w:r>
      <w:r w:rsidR="006934EA">
        <w:rPr>
          <w:rFonts w:ascii="Times New Roman" w:eastAsia="Times New Roman" w:hAnsi="Times New Roman" w:cs="Times New Roman"/>
          <w:sz w:val="28"/>
          <w:szCs w:val="28"/>
          <w:lang w:eastAsia="ru-RU"/>
        </w:rPr>
        <w:t>го кодекса Российской Федерации»</w:t>
      </w:r>
      <w:r w:rsidRPr="006934EA">
        <w:rPr>
          <w:rFonts w:ascii="Times New Roman" w:eastAsia="Times New Roman" w:hAnsi="Times New Roman" w:cs="Times New Roman"/>
          <w:sz w:val="28"/>
          <w:szCs w:val="28"/>
          <w:lang w:eastAsia="ru-RU"/>
        </w:rPr>
        <w:t xml:space="preserve"> имеет право на предоставление </w:t>
      </w:r>
      <w:r w:rsidRPr="00E86E9E">
        <w:rPr>
          <w:rFonts w:ascii="Times New Roman" w:eastAsia="Times New Roman" w:hAnsi="Times New Roman" w:cs="Times New Roman"/>
          <w:color w:val="000000"/>
          <w:sz w:val="28"/>
          <w:szCs w:val="28"/>
          <w:lang w:eastAsia="ru-RU"/>
        </w:rPr>
        <w:t xml:space="preserve">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w:t>
      </w:r>
      <w:proofErr w:type="gramStart"/>
      <w:r w:rsidRPr="00E86E9E">
        <w:rPr>
          <w:rFonts w:ascii="Times New Roman" w:eastAsia="Times New Roman" w:hAnsi="Times New Roman" w:cs="Times New Roman"/>
          <w:color w:val="000000"/>
          <w:sz w:val="28"/>
          <w:szCs w:val="28"/>
          <w:lang w:eastAsia="ru-RU"/>
        </w:rPr>
        <w:t>нужд</w:t>
      </w:r>
      <w:proofErr w:type="gramEnd"/>
      <w:r w:rsidRPr="00E86E9E">
        <w:rPr>
          <w:rFonts w:ascii="Times New Roman" w:eastAsia="Times New Roman" w:hAnsi="Times New Roman" w:cs="Times New Roman"/>
          <w:color w:val="000000"/>
          <w:sz w:val="28"/>
          <w:szCs w:val="28"/>
          <w:lang w:eastAsia="ru-RU"/>
        </w:rPr>
        <w:t xml:space="preserve"> либо ограничен вобороте.</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EA5DEA" w:rsidRPr="00E86E9E" w:rsidRDefault="00EA5DEA" w:rsidP="006934E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6.2.3. </w:t>
      </w:r>
      <w:proofErr w:type="gramStart"/>
      <w:r w:rsidRPr="00E86E9E">
        <w:rPr>
          <w:rFonts w:ascii="Times New Roman" w:eastAsia="Times New Roman" w:hAnsi="Times New Roman" w:cs="Times New Roman"/>
          <w:color w:val="000000"/>
          <w:sz w:val="28"/>
          <w:szCs w:val="28"/>
          <w:lang w:eastAsia="ru-RU"/>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домасоциального</w:t>
      </w:r>
      <w:proofErr w:type="gramEnd"/>
      <w:r w:rsidRPr="00E86E9E">
        <w:rPr>
          <w:rFonts w:ascii="Times New Roman" w:eastAsia="Times New Roman" w:hAnsi="Times New Roman" w:cs="Times New Roman"/>
          <w:color w:val="000000"/>
          <w:sz w:val="28"/>
          <w:szCs w:val="28"/>
          <w:lang w:eastAsia="ru-RU"/>
        </w:rPr>
        <w:t xml:space="preserve"> </w:t>
      </w:r>
      <w:proofErr w:type="gramStart"/>
      <w:r w:rsidRPr="00E86E9E">
        <w:rPr>
          <w:rFonts w:ascii="Times New Roman" w:eastAsia="Times New Roman" w:hAnsi="Times New Roman" w:cs="Times New Roman"/>
          <w:color w:val="000000"/>
          <w:sz w:val="28"/>
          <w:szCs w:val="28"/>
          <w:lang w:eastAsia="ru-RU"/>
        </w:rPr>
        <w:t>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EA5DEA" w:rsidRPr="006934EA" w:rsidRDefault="00EA5DEA" w:rsidP="006934EA">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6.2.4. С гражданами, имеющими в соответствии с федеральными законами, законами Краснодарского края право на первоочередное или внеочередное </w:t>
      </w:r>
      <w:r w:rsidRPr="006934EA">
        <w:rPr>
          <w:rFonts w:ascii="Times New Roman" w:eastAsia="Times New Roman" w:hAnsi="Times New Roman" w:cs="Times New Roman"/>
          <w:sz w:val="28"/>
          <w:szCs w:val="28"/>
          <w:lang w:eastAsia="ru-RU"/>
        </w:rPr>
        <w:t>приобретение земельных участков, за исключением случая, предусмотренного </w:t>
      </w:r>
      <w:hyperlink r:id="rId52" w:anchor="block_317" w:history="1">
        <w:r w:rsidRPr="006934EA">
          <w:rPr>
            <w:rFonts w:ascii="Times New Roman" w:eastAsia="Times New Roman" w:hAnsi="Times New Roman" w:cs="Times New Roman"/>
            <w:sz w:val="28"/>
            <w:szCs w:val="28"/>
            <w:bdr w:val="none" w:sz="0" w:space="0" w:color="auto" w:frame="1"/>
            <w:lang w:eastAsia="ru-RU"/>
          </w:rPr>
          <w:t>подпунктом 3.1.7 пункта 3</w:t>
        </w:r>
      </w:hyperlink>
      <w:r w:rsidR="006934EA">
        <w:rPr>
          <w:rFonts w:ascii="Times New Roman" w:eastAsia="Times New Roman" w:hAnsi="Times New Roman" w:cs="Times New Roman"/>
          <w:sz w:val="28"/>
          <w:szCs w:val="28"/>
          <w:lang w:eastAsia="ru-RU"/>
        </w:rPr>
        <w:t xml:space="preserve"> Порядка. </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6934EA">
        <w:rPr>
          <w:rFonts w:ascii="Times New Roman" w:eastAsia="Times New Roman" w:hAnsi="Times New Roman" w:cs="Times New Roman"/>
          <w:sz w:val="28"/>
          <w:szCs w:val="28"/>
          <w:lang w:eastAsia="ru-RU"/>
        </w:rPr>
        <w:t>6.2.5. В соответствии с </w:t>
      </w:r>
      <w:hyperlink r:id="rId53" w:anchor="block_39203" w:history="1">
        <w:r w:rsidRPr="006934EA">
          <w:rPr>
            <w:rFonts w:ascii="Times New Roman" w:eastAsia="Times New Roman" w:hAnsi="Times New Roman" w:cs="Times New Roman"/>
            <w:sz w:val="28"/>
            <w:szCs w:val="28"/>
            <w:bdr w:val="none" w:sz="0" w:space="0" w:color="auto" w:frame="1"/>
            <w:lang w:eastAsia="ru-RU"/>
          </w:rPr>
          <w:t>пунктом 3</w:t>
        </w:r>
      </w:hyperlink>
      <w:r w:rsidRPr="006934EA">
        <w:rPr>
          <w:rFonts w:ascii="Times New Roman" w:eastAsia="Times New Roman" w:hAnsi="Times New Roman" w:cs="Times New Roman"/>
          <w:sz w:val="28"/>
          <w:szCs w:val="28"/>
          <w:lang w:eastAsia="ru-RU"/>
        </w:rPr>
        <w:t> или </w:t>
      </w:r>
      <w:hyperlink r:id="rId54" w:anchor="block_39204" w:history="1">
        <w:r w:rsidRPr="006934EA">
          <w:rPr>
            <w:rFonts w:ascii="Times New Roman" w:eastAsia="Times New Roman" w:hAnsi="Times New Roman" w:cs="Times New Roman"/>
            <w:sz w:val="28"/>
            <w:szCs w:val="28"/>
            <w:bdr w:val="none" w:sz="0" w:space="0" w:color="auto" w:frame="1"/>
            <w:lang w:eastAsia="ru-RU"/>
          </w:rPr>
          <w:t>4 статьи 39.20</w:t>
        </w:r>
      </w:hyperlink>
      <w:r w:rsidRPr="006934EA">
        <w:rPr>
          <w:rFonts w:ascii="Times New Roman" w:eastAsia="Times New Roman" w:hAnsi="Times New Roman" w:cs="Times New Roman"/>
          <w:sz w:val="28"/>
          <w:szCs w:val="28"/>
          <w:lang w:eastAsia="ru-RU"/>
        </w:rPr>
        <w:t xml:space="preserve"> Земельного кодекса Российской Федерации </w:t>
      </w:r>
      <w:r w:rsidRPr="00E86E9E">
        <w:rPr>
          <w:rFonts w:ascii="Times New Roman" w:eastAsia="Times New Roman" w:hAnsi="Times New Roman" w:cs="Times New Roman"/>
          <w:color w:val="000000"/>
          <w:sz w:val="28"/>
          <w:szCs w:val="28"/>
          <w:lang w:eastAsia="ru-RU"/>
        </w:rPr>
        <w:t>с лицами, которым находящиеся на неделимом земельном участке здания, сооружения, помещения в них принадлежат на праве оперативного управления.</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6.2.6. </w:t>
      </w:r>
      <w:proofErr w:type="gramStart"/>
      <w:r w:rsidRPr="00E86E9E">
        <w:rPr>
          <w:rFonts w:ascii="Times New Roman" w:eastAsia="Times New Roman" w:hAnsi="Times New Roman" w:cs="Times New Roman"/>
          <w:color w:val="000000"/>
          <w:sz w:val="28"/>
          <w:szCs w:val="28"/>
          <w:lang w:eastAsia="ru-RU"/>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110569" w:rsidRDefault="00EA5DEA" w:rsidP="00E86E9E">
      <w:pPr>
        <w:spacing w:after="255"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6.2.7. С юридическим лицом, заключившим договор о комплексном освоении территории в целях строительства жилья экономического класса, </w:t>
      </w:r>
      <w:proofErr w:type="gramStart"/>
      <w:r w:rsidRPr="00E86E9E">
        <w:rPr>
          <w:rFonts w:ascii="Times New Roman" w:eastAsia="Times New Roman" w:hAnsi="Times New Roman" w:cs="Times New Roman"/>
          <w:color w:val="000000"/>
          <w:sz w:val="28"/>
          <w:szCs w:val="28"/>
          <w:lang w:eastAsia="ru-RU"/>
        </w:rPr>
        <w:t>в</w:t>
      </w:r>
      <w:proofErr w:type="gramEnd"/>
    </w:p>
    <w:p w:rsidR="00110569" w:rsidRPr="00110569" w:rsidRDefault="00110569" w:rsidP="00110569">
      <w:pPr>
        <w:spacing w:after="255" w:line="240" w:lineRule="auto"/>
        <w:ind w:firstLine="708"/>
        <w:jc w:val="center"/>
        <w:rPr>
          <w:rFonts w:ascii="Times New Roman" w:eastAsia="Times New Roman" w:hAnsi="Times New Roman" w:cs="Times New Roman"/>
          <w:color w:val="000000"/>
          <w:sz w:val="24"/>
          <w:szCs w:val="24"/>
          <w:lang w:eastAsia="ru-RU"/>
        </w:rPr>
      </w:pPr>
      <w:r w:rsidRPr="00110569">
        <w:rPr>
          <w:rFonts w:ascii="Times New Roman" w:eastAsia="Times New Roman" w:hAnsi="Times New Roman" w:cs="Times New Roman"/>
          <w:color w:val="000000"/>
          <w:sz w:val="24"/>
          <w:szCs w:val="24"/>
          <w:lang w:eastAsia="ru-RU"/>
        </w:rPr>
        <w:lastRenderedPageBreak/>
        <w:t>9</w:t>
      </w:r>
    </w:p>
    <w:p w:rsidR="00EA5DEA" w:rsidRPr="00E86E9E" w:rsidRDefault="00EA5DEA" w:rsidP="00110569">
      <w:pPr>
        <w:spacing w:after="0" w:line="240" w:lineRule="auto"/>
        <w:jc w:val="both"/>
        <w:rPr>
          <w:rFonts w:ascii="Times New Roman" w:eastAsia="Times New Roman" w:hAnsi="Times New Roman" w:cs="Times New Roman"/>
          <w:color w:val="000000"/>
          <w:sz w:val="28"/>
          <w:szCs w:val="28"/>
          <w:lang w:eastAsia="ru-RU"/>
        </w:rPr>
      </w:pPr>
      <w:proofErr w:type="gramStart"/>
      <w:r w:rsidRPr="00E86E9E">
        <w:rPr>
          <w:rFonts w:ascii="Times New Roman" w:eastAsia="Times New Roman" w:hAnsi="Times New Roman" w:cs="Times New Roman"/>
          <w:color w:val="000000"/>
          <w:sz w:val="28"/>
          <w:szCs w:val="28"/>
          <w:lang w:eastAsia="ru-RU"/>
        </w:rPr>
        <w:t>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7.1. В случае предоставления земельного участка для проведения работ, связанных с пользованием недрами.</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 В случае предоставления земельного участка для размещения следующих объектов:</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7.2.1. Объектов федеральных энергетических систем и объектов энергетических систем регионального значения.</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7.2.2. Объектов использования атомной энергии.</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7.2.5. Объектов, обеспечивающих космическую деятельность.</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7.2.6. Линейных объектов федерального и регионального значения, обеспечивающих деятельность субъектов естественных монополий.</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7.2.8. Автомобильных дорог федерального, регионального или межмуниципального, местного значения.</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8. </w:t>
      </w:r>
      <w:proofErr w:type="gramStart"/>
      <w:r w:rsidRPr="00E86E9E">
        <w:rPr>
          <w:rFonts w:ascii="Times New Roman" w:eastAsia="Times New Roman" w:hAnsi="Times New Roman" w:cs="Times New Roman"/>
          <w:color w:val="000000"/>
          <w:sz w:val="28"/>
          <w:szCs w:val="28"/>
          <w:lang w:eastAsia="ru-RU"/>
        </w:rPr>
        <w:t>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roofErr w:type="gramEnd"/>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110569" w:rsidRDefault="00EA5DEA" w:rsidP="00E86E9E">
      <w:pPr>
        <w:spacing w:after="255"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w:t>
      </w:r>
    </w:p>
    <w:p w:rsidR="00110569" w:rsidRPr="00110569" w:rsidRDefault="00110569" w:rsidP="00110569">
      <w:pPr>
        <w:spacing w:after="255" w:line="240" w:lineRule="auto"/>
        <w:ind w:firstLine="708"/>
        <w:jc w:val="center"/>
        <w:rPr>
          <w:rFonts w:ascii="Times New Roman" w:eastAsia="Times New Roman" w:hAnsi="Times New Roman" w:cs="Times New Roman"/>
          <w:color w:val="000000"/>
          <w:sz w:val="24"/>
          <w:szCs w:val="24"/>
          <w:lang w:eastAsia="ru-RU"/>
        </w:rPr>
      </w:pPr>
      <w:r w:rsidRPr="00110569">
        <w:rPr>
          <w:rFonts w:ascii="Times New Roman" w:eastAsia="Times New Roman" w:hAnsi="Times New Roman" w:cs="Times New Roman"/>
          <w:color w:val="000000"/>
          <w:sz w:val="24"/>
          <w:szCs w:val="24"/>
          <w:lang w:eastAsia="ru-RU"/>
        </w:rPr>
        <w:lastRenderedPageBreak/>
        <w:t>10</w:t>
      </w:r>
    </w:p>
    <w:p w:rsidR="00EA5DEA" w:rsidRPr="00110569" w:rsidRDefault="00EA5DEA" w:rsidP="00110569">
      <w:pPr>
        <w:spacing w:after="0" w:line="240" w:lineRule="auto"/>
        <w:jc w:val="both"/>
        <w:rPr>
          <w:rFonts w:ascii="Times New Roman" w:eastAsia="Times New Roman" w:hAnsi="Times New Roman" w:cs="Times New Roman"/>
          <w:sz w:val="28"/>
          <w:szCs w:val="28"/>
          <w:lang w:eastAsia="ru-RU"/>
        </w:rPr>
      </w:pPr>
      <w:r w:rsidRPr="00110569">
        <w:rPr>
          <w:rFonts w:ascii="Times New Roman" w:eastAsia="Times New Roman" w:hAnsi="Times New Roman" w:cs="Times New Roman"/>
          <w:sz w:val="28"/>
          <w:szCs w:val="28"/>
          <w:lang w:eastAsia="ru-RU"/>
        </w:rPr>
        <w:t>рыночной оценки, проведенной в соответствии с федеральным </w:t>
      </w:r>
      <w:hyperlink r:id="rId55" w:anchor="block_1" w:history="1">
        <w:r w:rsidRPr="00110569">
          <w:rPr>
            <w:rFonts w:ascii="Times New Roman" w:eastAsia="Times New Roman" w:hAnsi="Times New Roman" w:cs="Times New Roman"/>
            <w:sz w:val="28"/>
            <w:szCs w:val="28"/>
            <w:bdr w:val="none" w:sz="0" w:space="0" w:color="auto" w:frame="1"/>
            <w:lang w:eastAsia="ru-RU"/>
          </w:rPr>
          <w:t>законодательством</w:t>
        </w:r>
      </w:hyperlink>
      <w:r w:rsidRPr="00110569">
        <w:rPr>
          <w:rFonts w:ascii="Times New Roman" w:eastAsia="Times New Roman" w:hAnsi="Times New Roman" w:cs="Times New Roman"/>
          <w:sz w:val="28"/>
          <w:szCs w:val="28"/>
          <w:lang w:eastAsia="ru-RU"/>
        </w:rPr>
        <w:t> об оценочной деятельности.</w:t>
      </w:r>
    </w:p>
    <w:p w:rsidR="00EA5DEA" w:rsidRPr="00110569" w:rsidRDefault="00EA5DEA" w:rsidP="00110569">
      <w:pPr>
        <w:spacing w:after="0" w:line="240" w:lineRule="auto"/>
        <w:ind w:firstLine="708"/>
        <w:jc w:val="both"/>
        <w:rPr>
          <w:rFonts w:ascii="Times New Roman" w:eastAsia="Times New Roman" w:hAnsi="Times New Roman" w:cs="Times New Roman"/>
          <w:sz w:val="28"/>
          <w:szCs w:val="28"/>
          <w:lang w:eastAsia="ru-RU"/>
        </w:rPr>
      </w:pPr>
      <w:r w:rsidRPr="00110569">
        <w:rPr>
          <w:rFonts w:ascii="Times New Roman" w:eastAsia="Times New Roman" w:hAnsi="Times New Roman" w:cs="Times New Roman"/>
          <w:sz w:val="28"/>
          <w:szCs w:val="28"/>
          <w:lang w:eastAsia="ru-RU"/>
        </w:rPr>
        <w:t>При этом рыночная стоимость земельного участка для расчета арендной платы применяется в следующем порядке:</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110569">
        <w:rPr>
          <w:rFonts w:ascii="Times New Roman" w:eastAsia="Times New Roman" w:hAnsi="Times New Roman" w:cs="Times New Roman"/>
          <w:sz w:val="28"/>
          <w:szCs w:val="28"/>
          <w:lang w:eastAsia="ru-RU"/>
        </w:rPr>
        <w:t xml:space="preserve">для </w:t>
      </w:r>
      <w:r w:rsidRPr="00E86E9E">
        <w:rPr>
          <w:rFonts w:ascii="Times New Roman" w:eastAsia="Times New Roman" w:hAnsi="Times New Roman" w:cs="Times New Roman"/>
          <w:color w:val="000000"/>
          <w:sz w:val="28"/>
          <w:szCs w:val="28"/>
          <w:lang w:eastAsia="ru-RU"/>
        </w:rPr>
        <w:t xml:space="preserve">заключаемого договора аренды земельного участка - </w:t>
      </w:r>
      <w:proofErr w:type="gramStart"/>
      <w:r w:rsidRPr="00E86E9E">
        <w:rPr>
          <w:rFonts w:ascii="Times New Roman" w:eastAsia="Times New Roman" w:hAnsi="Times New Roman" w:cs="Times New Roman"/>
          <w:color w:val="000000"/>
          <w:sz w:val="28"/>
          <w:szCs w:val="28"/>
          <w:lang w:eastAsia="ru-RU"/>
        </w:rPr>
        <w:t>с даты заключения</w:t>
      </w:r>
      <w:proofErr w:type="gramEnd"/>
      <w:r w:rsidRPr="00E86E9E">
        <w:rPr>
          <w:rFonts w:ascii="Times New Roman" w:eastAsia="Times New Roman" w:hAnsi="Times New Roman" w:cs="Times New Roman"/>
          <w:color w:val="000000"/>
          <w:sz w:val="28"/>
          <w:szCs w:val="28"/>
          <w:lang w:eastAsia="ru-RU"/>
        </w:rPr>
        <w:t xml:space="preserve"> договора;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для действующего договора аренды земельного участка - </w:t>
      </w:r>
      <w:proofErr w:type="gramStart"/>
      <w:r w:rsidRPr="00E86E9E">
        <w:rPr>
          <w:rFonts w:ascii="Times New Roman" w:eastAsia="Times New Roman" w:hAnsi="Times New Roman" w:cs="Times New Roman"/>
          <w:color w:val="000000"/>
          <w:sz w:val="28"/>
          <w:szCs w:val="28"/>
          <w:lang w:eastAsia="ru-RU"/>
        </w:rPr>
        <w:t>с даты определения</w:t>
      </w:r>
      <w:proofErr w:type="gramEnd"/>
      <w:r w:rsidRPr="00E86E9E">
        <w:rPr>
          <w:rFonts w:ascii="Times New Roman" w:eastAsia="Times New Roman" w:hAnsi="Times New Roman" w:cs="Times New Roman"/>
          <w:color w:val="000000"/>
          <w:sz w:val="28"/>
          <w:szCs w:val="28"/>
          <w:lang w:eastAsia="ru-RU"/>
        </w:rPr>
        <w:t xml:space="preserve"> рыночной стоимости земельного участка как объекта оценки.</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11. Арендная плата за земельный участок, если иное не установлено федеральным законодательством, а </w:t>
      </w:r>
      <w:r w:rsidRPr="00110569">
        <w:rPr>
          <w:rFonts w:ascii="Times New Roman" w:eastAsia="Times New Roman" w:hAnsi="Times New Roman" w:cs="Times New Roman"/>
          <w:sz w:val="28"/>
          <w:szCs w:val="28"/>
          <w:lang w:eastAsia="ru-RU"/>
        </w:rPr>
        <w:t>также </w:t>
      </w:r>
      <w:hyperlink r:id="rId56" w:anchor="block_60" w:history="1">
        <w:r w:rsidRPr="00110569">
          <w:rPr>
            <w:rFonts w:ascii="Times New Roman" w:eastAsia="Times New Roman" w:hAnsi="Times New Roman" w:cs="Times New Roman"/>
            <w:sz w:val="28"/>
            <w:szCs w:val="28"/>
            <w:bdr w:val="none" w:sz="0" w:space="0" w:color="auto" w:frame="1"/>
            <w:lang w:eastAsia="ru-RU"/>
          </w:rPr>
          <w:t>пунктами 6 - 9</w:t>
        </w:r>
      </w:hyperlink>
      <w:r w:rsidRPr="00110569">
        <w:rPr>
          <w:rFonts w:ascii="Times New Roman" w:eastAsia="Times New Roman" w:hAnsi="Times New Roman" w:cs="Times New Roman"/>
          <w:sz w:val="28"/>
          <w:szCs w:val="28"/>
          <w:lang w:eastAsia="ru-RU"/>
        </w:rPr>
        <w:t> Порядка пересматривается арендодателем в однос</w:t>
      </w:r>
      <w:r w:rsidRPr="00E86E9E">
        <w:rPr>
          <w:rFonts w:ascii="Times New Roman" w:eastAsia="Times New Roman" w:hAnsi="Times New Roman" w:cs="Times New Roman"/>
          <w:color w:val="000000"/>
          <w:sz w:val="28"/>
          <w:szCs w:val="28"/>
          <w:lang w:eastAsia="ru-RU"/>
        </w:rPr>
        <w:t>тороннем порядке в следующих случаях:</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11.1. Изменение уровня инфляции.</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11.3. Изменение рыночной стоимости земельного участка: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в случае изменения методики расчета арендной платы при переходе на рыночную стоимость земельного участка - </w:t>
      </w:r>
      <w:proofErr w:type="gramStart"/>
      <w:r w:rsidRPr="00E86E9E">
        <w:rPr>
          <w:rFonts w:ascii="Times New Roman" w:eastAsia="Times New Roman" w:hAnsi="Times New Roman" w:cs="Times New Roman"/>
          <w:color w:val="000000"/>
          <w:sz w:val="28"/>
          <w:szCs w:val="28"/>
          <w:lang w:eastAsia="ru-RU"/>
        </w:rPr>
        <w:t>с даты определения</w:t>
      </w:r>
      <w:proofErr w:type="gramEnd"/>
      <w:r w:rsidRPr="00E86E9E">
        <w:rPr>
          <w:rFonts w:ascii="Times New Roman" w:eastAsia="Times New Roman" w:hAnsi="Times New Roman" w:cs="Times New Roman"/>
          <w:color w:val="000000"/>
          <w:sz w:val="28"/>
          <w:szCs w:val="28"/>
          <w:lang w:eastAsia="ru-RU"/>
        </w:rPr>
        <w:t xml:space="preserve"> новой рыночной стоимости земельного участка;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11.4. Пересмотр ставок арендной платы и (или) ставок земельного налога.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11.5. Изменение законодательства Российской Федерации и Краснодарского края, регулирующего соответствующие правоотношения.</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11.6. В случаях, предусмотренных условиями договора.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11.7. В иных случаях, предусмотренных законодательством.</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12. </w:t>
      </w:r>
      <w:proofErr w:type="gramStart"/>
      <w:r w:rsidRPr="00E86E9E">
        <w:rPr>
          <w:rFonts w:ascii="Times New Roman" w:eastAsia="Times New Roman" w:hAnsi="Times New Roman" w:cs="Times New Roman"/>
          <w:color w:val="000000"/>
          <w:sz w:val="28"/>
          <w:szCs w:val="28"/>
          <w:lang w:eastAsia="ru-RU"/>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roofErr w:type="gramEnd"/>
    </w:p>
    <w:p w:rsidR="00EA5DEA" w:rsidRPr="00110569" w:rsidRDefault="00EA5DEA" w:rsidP="00110569">
      <w:pPr>
        <w:spacing w:after="0" w:line="240" w:lineRule="auto"/>
        <w:ind w:firstLine="708"/>
        <w:jc w:val="both"/>
        <w:rPr>
          <w:rFonts w:ascii="Times New Roman" w:eastAsia="Times New Roman" w:hAnsi="Times New Roman" w:cs="Times New Roman"/>
          <w:sz w:val="28"/>
          <w:szCs w:val="28"/>
          <w:lang w:eastAsia="ru-RU"/>
        </w:rPr>
      </w:pPr>
      <w:r w:rsidRPr="00E86E9E">
        <w:rPr>
          <w:rFonts w:ascii="Times New Roman" w:eastAsia="Times New Roman" w:hAnsi="Times New Roman" w:cs="Times New Roman"/>
          <w:color w:val="000000"/>
          <w:sz w:val="28"/>
          <w:szCs w:val="28"/>
          <w:lang w:eastAsia="ru-RU"/>
        </w:rPr>
        <w:t xml:space="preserve">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w:t>
      </w:r>
      <w:r w:rsidRPr="00110569">
        <w:rPr>
          <w:rFonts w:ascii="Times New Roman" w:eastAsia="Times New Roman" w:hAnsi="Times New Roman" w:cs="Times New Roman"/>
          <w:sz w:val="28"/>
          <w:szCs w:val="28"/>
          <w:lang w:eastAsia="ru-RU"/>
        </w:rPr>
        <w:t>в </w:t>
      </w:r>
      <w:hyperlink r:id="rId57" w:anchor="block_12" w:history="1">
        <w:r w:rsidRPr="00110569">
          <w:rPr>
            <w:rFonts w:ascii="Times New Roman" w:eastAsia="Times New Roman" w:hAnsi="Times New Roman" w:cs="Times New Roman"/>
            <w:sz w:val="28"/>
            <w:szCs w:val="28"/>
            <w:bdr w:val="none" w:sz="0" w:space="0" w:color="auto" w:frame="1"/>
            <w:lang w:eastAsia="ru-RU"/>
          </w:rPr>
          <w:t>пункте 12</w:t>
        </w:r>
      </w:hyperlink>
      <w:r w:rsidRPr="00110569">
        <w:rPr>
          <w:rFonts w:ascii="Times New Roman" w:eastAsia="Times New Roman" w:hAnsi="Times New Roman" w:cs="Times New Roman"/>
          <w:sz w:val="28"/>
          <w:szCs w:val="28"/>
          <w:lang w:eastAsia="ru-RU"/>
        </w:rPr>
        <w:t> Порядка, не проводится.</w:t>
      </w:r>
    </w:p>
    <w:p w:rsidR="00EA5DEA" w:rsidRPr="00E86E9E" w:rsidRDefault="00EA5DEA" w:rsidP="00E86E9E">
      <w:pPr>
        <w:spacing w:after="255" w:line="240" w:lineRule="auto"/>
        <w:ind w:firstLine="708"/>
        <w:jc w:val="both"/>
        <w:rPr>
          <w:rFonts w:ascii="Times New Roman" w:eastAsia="Times New Roman" w:hAnsi="Times New Roman" w:cs="Times New Roman"/>
          <w:color w:val="000000"/>
          <w:sz w:val="28"/>
          <w:szCs w:val="28"/>
          <w:lang w:eastAsia="ru-RU"/>
        </w:rPr>
      </w:pPr>
      <w:r w:rsidRPr="00110569">
        <w:rPr>
          <w:rFonts w:ascii="Times New Roman" w:eastAsia="Times New Roman" w:hAnsi="Times New Roman" w:cs="Times New Roman"/>
          <w:sz w:val="28"/>
          <w:szCs w:val="28"/>
          <w:lang w:eastAsia="ru-RU"/>
        </w:rPr>
        <w:t xml:space="preserve">14. Арендная плата, подлежащая уплате, рассчитывается от арендной платы, установленной </w:t>
      </w:r>
      <w:r w:rsidRPr="00E86E9E">
        <w:rPr>
          <w:rFonts w:ascii="Times New Roman" w:eastAsia="Times New Roman" w:hAnsi="Times New Roman" w:cs="Times New Roman"/>
          <w:color w:val="000000"/>
          <w:sz w:val="28"/>
          <w:szCs w:val="28"/>
          <w:lang w:eastAsia="ru-RU"/>
        </w:rPr>
        <w:t>договором аренды, за каждый день использования земельного участка в соответствующем арендном периоде.</w:t>
      </w:r>
    </w:p>
    <w:p w:rsidR="00110569" w:rsidRDefault="00110569" w:rsidP="00E86E9E">
      <w:pPr>
        <w:spacing w:after="255" w:line="240" w:lineRule="auto"/>
        <w:jc w:val="both"/>
        <w:rPr>
          <w:rFonts w:ascii="Times New Roman" w:eastAsia="Times New Roman" w:hAnsi="Times New Roman" w:cs="Times New Roman"/>
          <w:color w:val="000000"/>
          <w:sz w:val="28"/>
          <w:szCs w:val="28"/>
          <w:lang w:eastAsia="ru-RU"/>
        </w:rPr>
      </w:pPr>
    </w:p>
    <w:p w:rsidR="00110569" w:rsidRPr="00110569" w:rsidRDefault="00110569" w:rsidP="00110569">
      <w:pPr>
        <w:spacing w:after="255" w:line="240" w:lineRule="auto"/>
        <w:jc w:val="center"/>
        <w:rPr>
          <w:rFonts w:ascii="Times New Roman" w:eastAsia="Times New Roman" w:hAnsi="Times New Roman" w:cs="Times New Roman"/>
          <w:color w:val="000000"/>
          <w:sz w:val="24"/>
          <w:szCs w:val="24"/>
          <w:lang w:eastAsia="ru-RU"/>
        </w:rPr>
      </w:pPr>
      <w:r w:rsidRPr="00110569">
        <w:rPr>
          <w:rFonts w:ascii="Times New Roman" w:eastAsia="Times New Roman" w:hAnsi="Times New Roman" w:cs="Times New Roman"/>
          <w:color w:val="000000"/>
          <w:sz w:val="24"/>
          <w:szCs w:val="24"/>
          <w:lang w:eastAsia="ru-RU"/>
        </w:rPr>
        <w:lastRenderedPageBreak/>
        <w:t>11</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Арендным периодом признается месяц, квартал или полугодие в соответствии с условиями договора аренды земельного участка.</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 xml:space="preserve">16. </w:t>
      </w:r>
      <w:proofErr w:type="gramStart"/>
      <w:r w:rsidRPr="00E86E9E">
        <w:rPr>
          <w:rFonts w:ascii="Times New Roman" w:eastAsia="Times New Roman" w:hAnsi="Times New Roman" w:cs="Times New Roman"/>
          <w:color w:val="000000"/>
          <w:sz w:val="28"/>
          <w:szCs w:val="28"/>
          <w:lang w:eastAsia="ru-RU"/>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p w:rsidR="00EA5DEA" w:rsidRPr="00E86E9E" w:rsidRDefault="00EA5DEA" w:rsidP="00110569">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Исключение из настоящего случая возможно с согласия всех правообладателей здания, сооружения или помещений в них либо по решению суда.</w:t>
      </w:r>
    </w:p>
    <w:p w:rsidR="00EA5DEA" w:rsidRPr="00E86E9E" w:rsidRDefault="00EA5DEA" w:rsidP="00042B9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EA5DEA" w:rsidRPr="00E86E9E" w:rsidRDefault="00EA5DEA" w:rsidP="00042B9A">
      <w:pPr>
        <w:spacing w:after="0" w:line="240" w:lineRule="auto"/>
        <w:ind w:firstLine="708"/>
        <w:jc w:val="both"/>
        <w:rPr>
          <w:rFonts w:ascii="Times New Roman" w:eastAsia="Times New Roman" w:hAnsi="Times New Roman" w:cs="Times New Roman"/>
          <w:color w:val="000000"/>
          <w:sz w:val="28"/>
          <w:szCs w:val="28"/>
          <w:lang w:eastAsia="ru-RU"/>
        </w:rPr>
      </w:pPr>
      <w:r w:rsidRPr="00E86E9E">
        <w:rPr>
          <w:rFonts w:ascii="Times New Roman" w:eastAsia="Times New Roman" w:hAnsi="Times New Roman" w:cs="Times New Roman"/>
          <w:color w:val="000000"/>
          <w:sz w:val="28"/>
          <w:szCs w:val="28"/>
          <w:lang w:eastAsia="ru-RU"/>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EA5DEA" w:rsidRDefault="00EA5DEA" w:rsidP="00E86E9E">
      <w:pPr>
        <w:spacing w:after="0" w:line="240" w:lineRule="auto"/>
        <w:jc w:val="both"/>
        <w:rPr>
          <w:rFonts w:ascii="Times New Roman" w:eastAsia="Times New Roman" w:hAnsi="Times New Roman" w:cs="Times New Roman"/>
          <w:color w:val="000000"/>
          <w:sz w:val="28"/>
          <w:szCs w:val="28"/>
          <w:lang w:eastAsia="ru-RU"/>
        </w:rPr>
      </w:pPr>
    </w:p>
    <w:p w:rsidR="00042B9A" w:rsidRPr="00E86E9E" w:rsidRDefault="00042B9A" w:rsidP="00E86E9E">
      <w:pPr>
        <w:spacing w:after="0" w:line="240" w:lineRule="auto"/>
        <w:jc w:val="both"/>
        <w:rPr>
          <w:rFonts w:ascii="Times New Roman" w:eastAsia="Times New Roman" w:hAnsi="Times New Roman" w:cs="Times New Roman"/>
          <w:color w:val="000000"/>
          <w:sz w:val="28"/>
          <w:szCs w:val="28"/>
          <w:lang w:eastAsia="ru-RU"/>
        </w:rPr>
      </w:pPr>
    </w:p>
    <w:p w:rsidR="00042B9A" w:rsidRDefault="00042B9A" w:rsidP="00042B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042B9A" w:rsidRDefault="00042B9A" w:rsidP="00042B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Чебургольского сельского поселения </w:t>
      </w:r>
    </w:p>
    <w:p w:rsidR="00042B9A" w:rsidRDefault="00042B9A" w:rsidP="00042B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С.А.Пономарева</w:t>
      </w:r>
    </w:p>
    <w:p w:rsidR="00042B9A" w:rsidRDefault="00042B9A" w:rsidP="00042B9A">
      <w:pPr>
        <w:jc w:val="both"/>
        <w:rPr>
          <w:sz w:val="28"/>
          <w:szCs w:val="28"/>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042B9A" w:rsidRDefault="00042B9A" w:rsidP="00E86E9E">
      <w:pPr>
        <w:spacing w:after="255" w:line="240" w:lineRule="auto"/>
        <w:jc w:val="center"/>
        <w:rPr>
          <w:rFonts w:ascii="Times New Roman" w:eastAsia="Times New Roman" w:hAnsi="Times New Roman" w:cs="Times New Roman"/>
          <w:color w:val="000000"/>
          <w:sz w:val="28"/>
          <w:szCs w:val="28"/>
          <w:lang w:eastAsia="ru-RU"/>
        </w:rPr>
      </w:pPr>
    </w:p>
    <w:p w:rsidR="00626A17" w:rsidRPr="00E86E9E" w:rsidRDefault="00626A17" w:rsidP="00E86E9E">
      <w:pPr>
        <w:spacing w:after="255" w:line="240" w:lineRule="auto"/>
        <w:jc w:val="both"/>
        <w:rPr>
          <w:rFonts w:ascii="Times New Roman" w:eastAsia="Times New Roman" w:hAnsi="Times New Roman" w:cs="Times New Roman"/>
          <w:color w:val="000000"/>
          <w:sz w:val="28"/>
          <w:szCs w:val="28"/>
          <w:lang w:eastAsia="ru-RU"/>
        </w:rPr>
      </w:pPr>
    </w:p>
    <w:sectPr w:rsidR="00626A17" w:rsidRPr="00E86E9E" w:rsidSect="00EA5DEA">
      <w:pgSz w:w="11906" w:h="16838"/>
      <w:pgMar w:top="567"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347"/>
    <w:rsid w:val="00042B9A"/>
    <w:rsid w:val="00110569"/>
    <w:rsid w:val="004B2375"/>
    <w:rsid w:val="00620CF3"/>
    <w:rsid w:val="00626A17"/>
    <w:rsid w:val="006934EA"/>
    <w:rsid w:val="00702726"/>
    <w:rsid w:val="007D5F22"/>
    <w:rsid w:val="0084288B"/>
    <w:rsid w:val="00863B25"/>
    <w:rsid w:val="009813E8"/>
    <w:rsid w:val="009D4347"/>
    <w:rsid w:val="00A709EC"/>
    <w:rsid w:val="00AE30BF"/>
    <w:rsid w:val="00AF10D3"/>
    <w:rsid w:val="00DC3907"/>
    <w:rsid w:val="00E01D0E"/>
    <w:rsid w:val="00E12308"/>
    <w:rsid w:val="00E86E9E"/>
    <w:rsid w:val="00EA5DEA"/>
    <w:rsid w:val="00EA7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E8"/>
  </w:style>
  <w:style w:type="paragraph" w:styleId="1">
    <w:name w:val="heading 1"/>
    <w:basedOn w:val="a"/>
    <w:link w:val="10"/>
    <w:uiPriority w:val="9"/>
    <w:qFormat/>
    <w:rsid w:val="00EA5D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A5D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D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A5DEA"/>
    <w:rPr>
      <w:rFonts w:ascii="Times New Roman" w:eastAsia="Times New Roman" w:hAnsi="Times New Roman" w:cs="Times New Roman"/>
      <w:b/>
      <w:bCs/>
      <w:sz w:val="27"/>
      <w:szCs w:val="27"/>
      <w:lang w:eastAsia="ru-RU"/>
    </w:rPr>
  </w:style>
  <w:style w:type="paragraph" w:customStyle="1" w:styleId="s3">
    <w:name w:val="s_3"/>
    <w:basedOn w:val="a"/>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DEA"/>
  </w:style>
  <w:style w:type="paragraph" w:customStyle="1" w:styleId="s1">
    <w:name w:val="s_1"/>
    <w:basedOn w:val="a"/>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5DEA"/>
    <w:rPr>
      <w:color w:val="0000FF"/>
      <w:u w:val="single"/>
    </w:rPr>
  </w:style>
  <w:style w:type="paragraph" w:customStyle="1" w:styleId="s16">
    <w:name w:val="s_16"/>
    <w:basedOn w:val="a"/>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5DEA"/>
  </w:style>
  <w:style w:type="paragraph" w:styleId="a4">
    <w:name w:val="Normal (Web)"/>
    <w:basedOn w:val="a"/>
    <w:uiPriority w:val="99"/>
    <w:unhideWhenUsed/>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A5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5DEA"/>
    <w:rPr>
      <w:rFonts w:ascii="Tahoma" w:hAnsi="Tahoma" w:cs="Tahoma"/>
      <w:sz w:val="16"/>
      <w:szCs w:val="16"/>
    </w:rPr>
  </w:style>
  <w:style w:type="paragraph" w:styleId="a7">
    <w:name w:val="Body Text"/>
    <w:basedOn w:val="a"/>
    <w:link w:val="a8"/>
    <w:uiPriority w:val="99"/>
    <w:unhideWhenUsed/>
    <w:rsid w:val="00E86E9E"/>
    <w:pPr>
      <w:suppressAutoHyphens/>
      <w:spacing w:after="120"/>
    </w:pPr>
    <w:rPr>
      <w:rFonts w:ascii="Calibri" w:eastAsia="Calibri" w:hAnsi="Calibri" w:cs="Calibri"/>
      <w:lang w:eastAsia="ar-SA"/>
    </w:rPr>
  </w:style>
  <w:style w:type="character" w:customStyle="1" w:styleId="a8">
    <w:name w:val="Основной текст Знак"/>
    <w:basedOn w:val="a0"/>
    <w:link w:val="a7"/>
    <w:uiPriority w:val="99"/>
    <w:rsid w:val="00E86E9E"/>
    <w:rPr>
      <w:rFonts w:ascii="Calibri" w:eastAsia="Calibri" w:hAnsi="Calibri" w:cs="Calibri"/>
      <w:lang w:eastAsia="ar-SA"/>
    </w:rPr>
  </w:style>
  <w:style w:type="character" w:customStyle="1" w:styleId="a9">
    <w:name w:val="Цветовое выделение"/>
    <w:uiPriority w:val="99"/>
    <w:rsid w:val="00620CF3"/>
    <w:rPr>
      <w:b/>
      <w:color w:val="000080"/>
    </w:rPr>
  </w:style>
  <w:style w:type="paragraph" w:customStyle="1" w:styleId="ConsPlusTitle">
    <w:name w:val="ConsPlusTitle"/>
    <w:uiPriority w:val="99"/>
    <w:rsid w:val="00620C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List Paragraph"/>
    <w:basedOn w:val="a"/>
    <w:uiPriority w:val="34"/>
    <w:qFormat/>
    <w:rsid w:val="00DC3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5D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A5D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D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A5DEA"/>
    <w:rPr>
      <w:rFonts w:ascii="Times New Roman" w:eastAsia="Times New Roman" w:hAnsi="Times New Roman" w:cs="Times New Roman"/>
      <w:b/>
      <w:bCs/>
      <w:sz w:val="27"/>
      <w:szCs w:val="27"/>
      <w:lang w:eastAsia="ru-RU"/>
    </w:rPr>
  </w:style>
  <w:style w:type="paragraph" w:customStyle="1" w:styleId="s3">
    <w:name w:val="s_3"/>
    <w:basedOn w:val="a"/>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DEA"/>
  </w:style>
  <w:style w:type="paragraph" w:customStyle="1" w:styleId="s1">
    <w:name w:val="s_1"/>
    <w:basedOn w:val="a"/>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5DEA"/>
    <w:rPr>
      <w:color w:val="0000FF"/>
      <w:u w:val="single"/>
    </w:rPr>
  </w:style>
  <w:style w:type="paragraph" w:customStyle="1" w:styleId="s16">
    <w:name w:val="s_16"/>
    <w:basedOn w:val="a"/>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5DEA"/>
  </w:style>
  <w:style w:type="paragraph" w:styleId="a4">
    <w:name w:val="Normal (Web)"/>
    <w:basedOn w:val="a"/>
    <w:uiPriority w:val="99"/>
    <w:unhideWhenUsed/>
    <w:rsid w:val="00EA5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A5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5DEA"/>
    <w:rPr>
      <w:rFonts w:ascii="Tahoma" w:hAnsi="Tahoma" w:cs="Tahoma"/>
      <w:sz w:val="16"/>
      <w:szCs w:val="16"/>
    </w:rPr>
  </w:style>
  <w:style w:type="paragraph" w:styleId="a7">
    <w:name w:val="Body Text"/>
    <w:basedOn w:val="a"/>
    <w:link w:val="a8"/>
    <w:uiPriority w:val="99"/>
    <w:unhideWhenUsed/>
    <w:rsid w:val="00E86E9E"/>
    <w:pPr>
      <w:suppressAutoHyphens/>
      <w:spacing w:after="120"/>
    </w:pPr>
    <w:rPr>
      <w:rFonts w:ascii="Calibri" w:eastAsia="Calibri" w:hAnsi="Calibri" w:cs="Calibri"/>
      <w:lang w:eastAsia="ar-SA"/>
    </w:rPr>
  </w:style>
  <w:style w:type="character" w:customStyle="1" w:styleId="a8">
    <w:name w:val="Основной текст Знак"/>
    <w:basedOn w:val="a0"/>
    <w:link w:val="a7"/>
    <w:uiPriority w:val="99"/>
    <w:rsid w:val="00E86E9E"/>
    <w:rPr>
      <w:rFonts w:ascii="Calibri" w:eastAsia="Calibri" w:hAnsi="Calibri" w:cs="Calibri"/>
      <w:lang w:eastAsia="ar-SA"/>
    </w:rPr>
  </w:style>
  <w:style w:type="character" w:customStyle="1" w:styleId="a9">
    <w:name w:val="Цветовое выделение"/>
    <w:uiPriority w:val="99"/>
    <w:rsid w:val="00620CF3"/>
    <w:rPr>
      <w:b/>
      <w:color w:val="000080"/>
    </w:rPr>
  </w:style>
  <w:style w:type="paragraph" w:customStyle="1" w:styleId="ConsPlusTitle">
    <w:name w:val="ConsPlusTitle"/>
    <w:uiPriority w:val="99"/>
    <w:rsid w:val="00620C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List Paragraph"/>
    <w:basedOn w:val="a"/>
    <w:uiPriority w:val="34"/>
    <w:qFormat/>
    <w:rsid w:val="00DC3907"/>
    <w:pPr>
      <w:ind w:left="720"/>
      <w:contextualSpacing/>
    </w:pPr>
  </w:style>
</w:styles>
</file>

<file path=word/webSettings.xml><?xml version="1.0" encoding="utf-8"?>
<w:webSettings xmlns:r="http://schemas.openxmlformats.org/officeDocument/2006/relationships" xmlns:w="http://schemas.openxmlformats.org/wordprocessingml/2006/main">
  <w:divs>
    <w:div w:id="1415324729">
      <w:bodyDiv w:val="1"/>
      <w:marLeft w:val="0"/>
      <w:marRight w:val="0"/>
      <w:marTop w:val="0"/>
      <w:marBottom w:val="0"/>
      <w:divBdr>
        <w:top w:val="none" w:sz="0" w:space="0" w:color="auto"/>
        <w:left w:val="none" w:sz="0" w:space="0" w:color="auto"/>
        <w:bottom w:val="none" w:sz="0" w:space="0" w:color="auto"/>
        <w:right w:val="none" w:sz="0" w:space="0" w:color="auto"/>
      </w:divBdr>
      <w:divsChild>
        <w:div w:id="15080822">
          <w:marLeft w:val="0"/>
          <w:marRight w:val="0"/>
          <w:marTop w:val="0"/>
          <w:marBottom w:val="0"/>
          <w:divBdr>
            <w:top w:val="none" w:sz="0" w:space="0" w:color="auto"/>
            <w:left w:val="none" w:sz="0" w:space="0" w:color="auto"/>
            <w:bottom w:val="none" w:sz="0" w:space="0" w:color="auto"/>
            <w:right w:val="none" w:sz="0" w:space="0" w:color="auto"/>
          </w:divBdr>
        </w:div>
        <w:div w:id="6953758">
          <w:marLeft w:val="0"/>
          <w:marRight w:val="0"/>
          <w:marTop w:val="0"/>
          <w:marBottom w:val="0"/>
          <w:divBdr>
            <w:top w:val="none" w:sz="0" w:space="0" w:color="auto"/>
            <w:left w:val="none" w:sz="0" w:space="0" w:color="auto"/>
            <w:bottom w:val="none" w:sz="0" w:space="0" w:color="auto"/>
            <w:right w:val="none" w:sz="0" w:space="0" w:color="auto"/>
          </w:divBdr>
          <w:divsChild>
            <w:div w:id="1347950326">
              <w:marLeft w:val="0"/>
              <w:marRight w:val="0"/>
              <w:marTop w:val="0"/>
              <w:marBottom w:val="0"/>
              <w:divBdr>
                <w:top w:val="none" w:sz="0" w:space="0" w:color="auto"/>
                <w:left w:val="none" w:sz="0" w:space="0" w:color="auto"/>
                <w:bottom w:val="none" w:sz="0" w:space="0" w:color="auto"/>
                <w:right w:val="none" w:sz="0" w:space="0" w:color="auto"/>
              </w:divBdr>
            </w:div>
            <w:div w:id="1345013440">
              <w:marLeft w:val="0"/>
              <w:marRight w:val="0"/>
              <w:marTop w:val="0"/>
              <w:marBottom w:val="0"/>
              <w:divBdr>
                <w:top w:val="none" w:sz="0" w:space="0" w:color="auto"/>
                <w:left w:val="none" w:sz="0" w:space="0" w:color="auto"/>
                <w:bottom w:val="none" w:sz="0" w:space="0" w:color="auto"/>
                <w:right w:val="none" w:sz="0" w:space="0" w:color="auto"/>
              </w:divBdr>
              <w:divsChild>
                <w:div w:id="1917090890">
                  <w:marLeft w:val="0"/>
                  <w:marRight w:val="0"/>
                  <w:marTop w:val="0"/>
                  <w:marBottom w:val="0"/>
                  <w:divBdr>
                    <w:top w:val="none" w:sz="0" w:space="0" w:color="auto"/>
                    <w:left w:val="none" w:sz="0" w:space="0" w:color="auto"/>
                    <w:bottom w:val="none" w:sz="0" w:space="0" w:color="auto"/>
                    <w:right w:val="none" w:sz="0" w:space="0" w:color="auto"/>
                  </w:divBdr>
                </w:div>
                <w:div w:id="1069576994">
                  <w:marLeft w:val="0"/>
                  <w:marRight w:val="0"/>
                  <w:marTop w:val="0"/>
                  <w:marBottom w:val="0"/>
                  <w:divBdr>
                    <w:top w:val="none" w:sz="0" w:space="0" w:color="auto"/>
                    <w:left w:val="none" w:sz="0" w:space="0" w:color="auto"/>
                    <w:bottom w:val="none" w:sz="0" w:space="0" w:color="auto"/>
                    <w:right w:val="none" w:sz="0" w:space="0" w:color="auto"/>
                  </w:divBdr>
                </w:div>
                <w:div w:id="160783424">
                  <w:marLeft w:val="0"/>
                  <w:marRight w:val="0"/>
                  <w:marTop w:val="0"/>
                  <w:marBottom w:val="0"/>
                  <w:divBdr>
                    <w:top w:val="none" w:sz="0" w:space="0" w:color="auto"/>
                    <w:left w:val="none" w:sz="0" w:space="0" w:color="auto"/>
                    <w:bottom w:val="none" w:sz="0" w:space="0" w:color="auto"/>
                    <w:right w:val="none" w:sz="0" w:space="0" w:color="auto"/>
                  </w:divBdr>
                </w:div>
                <w:div w:id="648554593">
                  <w:marLeft w:val="0"/>
                  <w:marRight w:val="0"/>
                  <w:marTop w:val="0"/>
                  <w:marBottom w:val="0"/>
                  <w:divBdr>
                    <w:top w:val="none" w:sz="0" w:space="0" w:color="auto"/>
                    <w:left w:val="none" w:sz="0" w:space="0" w:color="auto"/>
                    <w:bottom w:val="none" w:sz="0" w:space="0" w:color="auto"/>
                    <w:right w:val="none" w:sz="0" w:space="0" w:color="auto"/>
                  </w:divBdr>
                </w:div>
                <w:div w:id="749892840">
                  <w:marLeft w:val="0"/>
                  <w:marRight w:val="0"/>
                  <w:marTop w:val="0"/>
                  <w:marBottom w:val="0"/>
                  <w:divBdr>
                    <w:top w:val="none" w:sz="0" w:space="0" w:color="auto"/>
                    <w:left w:val="none" w:sz="0" w:space="0" w:color="auto"/>
                    <w:bottom w:val="none" w:sz="0" w:space="0" w:color="auto"/>
                    <w:right w:val="none" w:sz="0" w:space="0" w:color="auto"/>
                  </w:divBdr>
                </w:div>
                <w:div w:id="552158533">
                  <w:marLeft w:val="0"/>
                  <w:marRight w:val="0"/>
                  <w:marTop w:val="0"/>
                  <w:marBottom w:val="0"/>
                  <w:divBdr>
                    <w:top w:val="none" w:sz="0" w:space="0" w:color="auto"/>
                    <w:left w:val="none" w:sz="0" w:space="0" w:color="auto"/>
                    <w:bottom w:val="none" w:sz="0" w:space="0" w:color="auto"/>
                    <w:right w:val="none" w:sz="0" w:space="0" w:color="auto"/>
                  </w:divBdr>
                </w:div>
                <w:div w:id="1930311961">
                  <w:marLeft w:val="0"/>
                  <w:marRight w:val="0"/>
                  <w:marTop w:val="0"/>
                  <w:marBottom w:val="0"/>
                  <w:divBdr>
                    <w:top w:val="none" w:sz="0" w:space="0" w:color="auto"/>
                    <w:left w:val="none" w:sz="0" w:space="0" w:color="auto"/>
                    <w:bottom w:val="none" w:sz="0" w:space="0" w:color="auto"/>
                    <w:right w:val="none" w:sz="0" w:space="0" w:color="auto"/>
                  </w:divBdr>
                </w:div>
                <w:div w:id="410200556">
                  <w:marLeft w:val="0"/>
                  <w:marRight w:val="0"/>
                  <w:marTop w:val="0"/>
                  <w:marBottom w:val="0"/>
                  <w:divBdr>
                    <w:top w:val="none" w:sz="0" w:space="0" w:color="auto"/>
                    <w:left w:val="none" w:sz="0" w:space="0" w:color="auto"/>
                    <w:bottom w:val="none" w:sz="0" w:space="0" w:color="auto"/>
                    <w:right w:val="none" w:sz="0" w:space="0" w:color="auto"/>
                  </w:divBdr>
                </w:div>
              </w:divsChild>
            </w:div>
            <w:div w:id="1347367332">
              <w:marLeft w:val="0"/>
              <w:marRight w:val="0"/>
              <w:marTop w:val="0"/>
              <w:marBottom w:val="0"/>
              <w:divBdr>
                <w:top w:val="none" w:sz="0" w:space="0" w:color="auto"/>
                <w:left w:val="none" w:sz="0" w:space="0" w:color="auto"/>
                <w:bottom w:val="none" w:sz="0" w:space="0" w:color="auto"/>
                <w:right w:val="none" w:sz="0" w:space="0" w:color="auto"/>
              </w:divBdr>
            </w:div>
            <w:div w:id="1735590599">
              <w:marLeft w:val="0"/>
              <w:marRight w:val="0"/>
              <w:marTop w:val="0"/>
              <w:marBottom w:val="0"/>
              <w:divBdr>
                <w:top w:val="none" w:sz="0" w:space="0" w:color="auto"/>
                <w:left w:val="none" w:sz="0" w:space="0" w:color="auto"/>
                <w:bottom w:val="none" w:sz="0" w:space="0" w:color="auto"/>
                <w:right w:val="none" w:sz="0" w:space="0" w:color="auto"/>
              </w:divBdr>
            </w:div>
            <w:div w:id="134030356">
              <w:marLeft w:val="0"/>
              <w:marRight w:val="0"/>
              <w:marTop w:val="0"/>
              <w:marBottom w:val="0"/>
              <w:divBdr>
                <w:top w:val="none" w:sz="0" w:space="0" w:color="auto"/>
                <w:left w:val="none" w:sz="0" w:space="0" w:color="auto"/>
                <w:bottom w:val="none" w:sz="0" w:space="0" w:color="auto"/>
                <w:right w:val="none" w:sz="0" w:space="0" w:color="auto"/>
              </w:divBdr>
            </w:div>
            <w:div w:id="1867211356">
              <w:marLeft w:val="0"/>
              <w:marRight w:val="0"/>
              <w:marTop w:val="0"/>
              <w:marBottom w:val="0"/>
              <w:divBdr>
                <w:top w:val="none" w:sz="0" w:space="0" w:color="auto"/>
                <w:left w:val="none" w:sz="0" w:space="0" w:color="auto"/>
                <w:bottom w:val="none" w:sz="0" w:space="0" w:color="auto"/>
                <w:right w:val="none" w:sz="0" w:space="0" w:color="auto"/>
              </w:divBdr>
              <w:divsChild>
                <w:div w:id="636569963">
                  <w:marLeft w:val="0"/>
                  <w:marRight w:val="0"/>
                  <w:marTop w:val="0"/>
                  <w:marBottom w:val="0"/>
                  <w:divBdr>
                    <w:top w:val="none" w:sz="0" w:space="0" w:color="auto"/>
                    <w:left w:val="none" w:sz="0" w:space="0" w:color="auto"/>
                    <w:bottom w:val="none" w:sz="0" w:space="0" w:color="auto"/>
                    <w:right w:val="none" w:sz="0" w:space="0" w:color="auto"/>
                  </w:divBdr>
                </w:div>
                <w:div w:id="780732033">
                  <w:marLeft w:val="0"/>
                  <w:marRight w:val="0"/>
                  <w:marTop w:val="0"/>
                  <w:marBottom w:val="0"/>
                  <w:divBdr>
                    <w:top w:val="none" w:sz="0" w:space="0" w:color="auto"/>
                    <w:left w:val="none" w:sz="0" w:space="0" w:color="auto"/>
                    <w:bottom w:val="none" w:sz="0" w:space="0" w:color="auto"/>
                    <w:right w:val="none" w:sz="0" w:space="0" w:color="auto"/>
                  </w:divBdr>
                </w:div>
                <w:div w:id="1623611456">
                  <w:marLeft w:val="0"/>
                  <w:marRight w:val="0"/>
                  <w:marTop w:val="0"/>
                  <w:marBottom w:val="0"/>
                  <w:divBdr>
                    <w:top w:val="none" w:sz="0" w:space="0" w:color="auto"/>
                    <w:left w:val="none" w:sz="0" w:space="0" w:color="auto"/>
                    <w:bottom w:val="none" w:sz="0" w:space="0" w:color="auto"/>
                    <w:right w:val="none" w:sz="0" w:space="0" w:color="auto"/>
                  </w:divBdr>
                  <w:divsChild>
                    <w:div w:id="334304855">
                      <w:marLeft w:val="0"/>
                      <w:marRight w:val="0"/>
                      <w:marTop w:val="0"/>
                      <w:marBottom w:val="0"/>
                      <w:divBdr>
                        <w:top w:val="none" w:sz="0" w:space="0" w:color="auto"/>
                        <w:left w:val="none" w:sz="0" w:space="0" w:color="auto"/>
                        <w:bottom w:val="none" w:sz="0" w:space="0" w:color="auto"/>
                        <w:right w:val="none" w:sz="0" w:space="0" w:color="auto"/>
                      </w:divBdr>
                    </w:div>
                    <w:div w:id="101651202">
                      <w:marLeft w:val="0"/>
                      <w:marRight w:val="0"/>
                      <w:marTop w:val="0"/>
                      <w:marBottom w:val="0"/>
                      <w:divBdr>
                        <w:top w:val="none" w:sz="0" w:space="0" w:color="auto"/>
                        <w:left w:val="none" w:sz="0" w:space="0" w:color="auto"/>
                        <w:bottom w:val="none" w:sz="0" w:space="0" w:color="auto"/>
                        <w:right w:val="none" w:sz="0" w:space="0" w:color="auto"/>
                      </w:divBdr>
                    </w:div>
                    <w:div w:id="1258444277">
                      <w:marLeft w:val="0"/>
                      <w:marRight w:val="0"/>
                      <w:marTop w:val="0"/>
                      <w:marBottom w:val="0"/>
                      <w:divBdr>
                        <w:top w:val="none" w:sz="0" w:space="0" w:color="auto"/>
                        <w:left w:val="none" w:sz="0" w:space="0" w:color="auto"/>
                        <w:bottom w:val="none" w:sz="0" w:space="0" w:color="auto"/>
                        <w:right w:val="none" w:sz="0" w:space="0" w:color="auto"/>
                      </w:divBdr>
                    </w:div>
                    <w:div w:id="1226990950">
                      <w:marLeft w:val="0"/>
                      <w:marRight w:val="0"/>
                      <w:marTop w:val="0"/>
                      <w:marBottom w:val="0"/>
                      <w:divBdr>
                        <w:top w:val="none" w:sz="0" w:space="0" w:color="auto"/>
                        <w:left w:val="none" w:sz="0" w:space="0" w:color="auto"/>
                        <w:bottom w:val="none" w:sz="0" w:space="0" w:color="auto"/>
                        <w:right w:val="none" w:sz="0" w:space="0" w:color="auto"/>
                      </w:divBdr>
                    </w:div>
                    <w:div w:id="684136048">
                      <w:marLeft w:val="0"/>
                      <w:marRight w:val="0"/>
                      <w:marTop w:val="0"/>
                      <w:marBottom w:val="0"/>
                      <w:divBdr>
                        <w:top w:val="none" w:sz="0" w:space="0" w:color="auto"/>
                        <w:left w:val="none" w:sz="0" w:space="0" w:color="auto"/>
                        <w:bottom w:val="none" w:sz="0" w:space="0" w:color="auto"/>
                        <w:right w:val="none" w:sz="0" w:space="0" w:color="auto"/>
                      </w:divBdr>
                    </w:div>
                    <w:div w:id="1647128634">
                      <w:marLeft w:val="0"/>
                      <w:marRight w:val="0"/>
                      <w:marTop w:val="0"/>
                      <w:marBottom w:val="0"/>
                      <w:divBdr>
                        <w:top w:val="none" w:sz="0" w:space="0" w:color="auto"/>
                        <w:left w:val="none" w:sz="0" w:space="0" w:color="auto"/>
                        <w:bottom w:val="none" w:sz="0" w:space="0" w:color="auto"/>
                        <w:right w:val="none" w:sz="0" w:space="0" w:color="auto"/>
                      </w:divBdr>
                    </w:div>
                    <w:div w:id="1211114568">
                      <w:marLeft w:val="0"/>
                      <w:marRight w:val="0"/>
                      <w:marTop w:val="0"/>
                      <w:marBottom w:val="0"/>
                      <w:divBdr>
                        <w:top w:val="none" w:sz="0" w:space="0" w:color="auto"/>
                        <w:left w:val="none" w:sz="0" w:space="0" w:color="auto"/>
                        <w:bottom w:val="none" w:sz="0" w:space="0" w:color="auto"/>
                        <w:right w:val="none" w:sz="0" w:space="0" w:color="auto"/>
                      </w:divBdr>
                    </w:div>
                  </w:divsChild>
                </w:div>
                <w:div w:id="1508135583">
                  <w:marLeft w:val="0"/>
                  <w:marRight w:val="0"/>
                  <w:marTop w:val="0"/>
                  <w:marBottom w:val="0"/>
                  <w:divBdr>
                    <w:top w:val="none" w:sz="0" w:space="0" w:color="auto"/>
                    <w:left w:val="none" w:sz="0" w:space="0" w:color="auto"/>
                    <w:bottom w:val="none" w:sz="0" w:space="0" w:color="auto"/>
                    <w:right w:val="none" w:sz="0" w:space="0" w:color="auto"/>
                  </w:divBdr>
                  <w:divsChild>
                    <w:div w:id="546766896">
                      <w:marLeft w:val="0"/>
                      <w:marRight w:val="0"/>
                      <w:marTop w:val="0"/>
                      <w:marBottom w:val="0"/>
                      <w:divBdr>
                        <w:top w:val="none" w:sz="0" w:space="0" w:color="auto"/>
                        <w:left w:val="none" w:sz="0" w:space="0" w:color="auto"/>
                        <w:bottom w:val="none" w:sz="0" w:space="0" w:color="auto"/>
                        <w:right w:val="none" w:sz="0" w:space="0" w:color="auto"/>
                      </w:divBdr>
                    </w:div>
                    <w:div w:id="1157654207">
                      <w:marLeft w:val="0"/>
                      <w:marRight w:val="0"/>
                      <w:marTop w:val="0"/>
                      <w:marBottom w:val="0"/>
                      <w:divBdr>
                        <w:top w:val="none" w:sz="0" w:space="0" w:color="auto"/>
                        <w:left w:val="none" w:sz="0" w:space="0" w:color="auto"/>
                        <w:bottom w:val="none" w:sz="0" w:space="0" w:color="auto"/>
                        <w:right w:val="none" w:sz="0" w:space="0" w:color="auto"/>
                      </w:divBdr>
                    </w:div>
                  </w:divsChild>
                </w:div>
                <w:div w:id="861672188">
                  <w:marLeft w:val="0"/>
                  <w:marRight w:val="0"/>
                  <w:marTop w:val="0"/>
                  <w:marBottom w:val="0"/>
                  <w:divBdr>
                    <w:top w:val="none" w:sz="0" w:space="0" w:color="auto"/>
                    <w:left w:val="none" w:sz="0" w:space="0" w:color="auto"/>
                    <w:bottom w:val="none" w:sz="0" w:space="0" w:color="auto"/>
                    <w:right w:val="none" w:sz="0" w:space="0" w:color="auto"/>
                  </w:divBdr>
                </w:div>
                <w:div w:id="1119880300">
                  <w:marLeft w:val="0"/>
                  <w:marRight w:val="0"/>
                  <w:marTop w:val="0"/>
                  <w:marBottom w:val="0"/>
                  <w:divBdr>
                    <w:top w:val="none" w:sz="0" w:space="0" w:color="auto"/>
                    <w:left w:val="none" w:sz="0" w:space="0" w:color="auto"/>
                    <w:bottom w:val="none" w:sz="0" w:space="0" w:color="auto"/>
                    <w:right w:val="none" w:sz="0" w:space="0" w:color="auto"/>
                  </w:divBdr>
                  <w:divsChild>
                    <w:div w:id="1481145113">
                      <w:marLeft w:val="0"/>
                      <w:marRight w:val="0"/>
                      <w:marTop w:val="0"/>
                      <w:marBottom w:val="0"/>
                      <w:divBdr>
                        <w:top w:val="none" w:sz="0" w:space="0" w:color="auto"/>
                        <w:left w:val="none" w:sz="0" w:space="0" w:color="auto"/>
                        <w:bottom w:val="none" w:sz="0" w:space="0" w:color="auto"/>
                        <w:right w:val="none" w:sz="0" w:space="0" w:color="auto"/>
                      </w:divBdr>
                    </w:div>
                    <w:div w:id="636181365">
                      <w:marLeft w:val="0"/>
                      <w:marRight w:val="0"/>
                      <w:marTop w:val="0"/>
                      <w:marBottom w:val="0"/>
                      <w:divBdr>
                        <w:top w:val="none" w:sz="0" w:space="0" w:color="auto"/>
                        <w:left w:val="none" w:sz="0" w:space="0" w:color="auto"/>
                        <w:bottom w:val="none" w:sz="0" w:space="0" w:color="auto"/>
                        <w:right w:val="none" w:sz="0" w:space="0" w:color="auto"/>
                      </w:divBdr>
                    </w:div>
                  </w:divsChild>
                </w:div>
                <w:div w:id="1834956654">
                  <w:marLeft w:val="0"/>
                  <w:marRight w:val="0"/>
                  <w:marTop w:val="0"/>
                  <w:marBottom w:val="0"/>
                  <w:divBdr>
                    <w:top w:val="none" w:sz="0" w:space="0" w:color="auto"/>
                    <w:left w:val="none" w:sz="0" w:space="0" w:color="auto"/>
                    <w:bottom w:val="none" w:sz="0" w:space="0" w:color="auto"/>
                    <w:right w:val="none" w:sz="0" w:space="0" w:color="auto"/>
                  </w:divBdr>
                  <w:divsChild>
                    <w:div w:id="812481960">
                      <w:marLeft w:val="0"/>
                      <w:marRight w:val="0"/>
                      <w:marTop w:val="0"/>
                      <w:marBottom w:val="0"/>
                      <w:divBdr>
                        <w:top w:val="none" w:sz="0" w:space="0" w:color="auto"/>
                        <w:left w:val="none" w:sz="0" w:space="0" w:color="auto"/>
                        <w:bottom w:val="none" w:sz="0" w:space="0" w:color="auto"/>
                        <w:right w:val="none" w:sz="0" w:space="0" w:color="auto"/>
                      </w:divBdr>
                    </w:div>
                    <w:div w:id="1315179567">
                      <w:marLeft w:val="0"/>
                      <w:marRight w:val="0"/>
                      <w:marTop w:val="0"/>
                      <w:marBottom w:val="0"/>
                      <w:divBdr>
                        <w:top w:val="none" w:sz="0" w:space="0" w:color="auto"/>
                        <w:left w:val="none" w:sz="0" w:space="0" w:color="auto"/>
                        <w:bottom w:val="none" w:sz="0" w:space="0" w:color="auto"/>
                        <w:right w:val="none" w:sz="0" w:space="0" w:color="auto"/>
                      </w:divBdr>
                    </w:div>
                  </w:divsChild>
                </w:div>
                <w:div w:id="149442951">
                  <w:marLeft w:val="0"/>
                  <w:marRight w:val="0"/>
                  <w:marTop w:val="0"/>
                  <w:marBottom w:val="0"/>
                  <w:divBdr>
                    <w:top w:val="none" w:sz="0" w:space="0" w:color="auto"/>
                    <w:left w:val="none" w:sz="0" w:space="0" w:color="auto"/>
                    <w:bottom w:val="none" w:sz="0" w:space="0" w:color="auto"/>
                    <w:right w:val="none" w:sz="0" w:space="0" w:color="auto"/>
                  </w:divBdr>
                </w:div>
                <w:div w:id="1253853157">
                  <w:marLeft w:val="0"/>
                  <w:marRight w:val="0"/>
                  <w:marTop w:val="0"/>
                  <w:marBottom w:val="0"/>
                  <w:divBdr>
                    <w:top w:val="none" w:sz="0" w:space="0" w:color="auto"/>
                    <w:left w:val="none" w:sz="0" w:space="0" w:color="auto"/>
                    <w:bottom w:val="none" w:sz="0" w:space="0" w:color="auto"/>
                    <w:right w:val="none" w:sz="0" w:space="0" w:color="auto"/>
                  </w:divBdr>
                </w:div>
                <w:div w:id="728384103">
                  <w:marLeft w:val="0"/>
                  <w:marRight w:val="0"/>
                  <w:marTop w:val="0"/>
                  <w:marBottom w:val="0"/>
                  <w:divBdr>
                    <w:top w:val="none" w:sz="0" w:space="0" w:color="auto"/>
                    <w:left w:val="none" w:sz="0" w:space="0" w:color="auto"/>
                    <w:bottom w:val="none" w:sz="0" w:space="0" w:color="auto"/>
                    <w:right w:val="none" w:sz="0" w:space="0" w:color="auto"/>
                  </w:divBdr>
                </w:div>
                <w:div w:id="2009400277">
                  <w:marLeft w:val="0"/>
                  <w:marRight w:val="0"/>
                  <w:marTop w:val="0"/>
                  <w:marBottom w:val="0"/>
                  <w:divBdr>
                    <w:top w:val="none" w:sz="0" w:space="0" w:color="auto"/>
                    <w:left w:val="none" w:sz="0" w:space="0" w:color="auto"/>
                    <w:bottom w:val="none" w:sz="0" w:space="0" w:color="auto"/>
                    <w:right w:val="none" w:sz="0" w:space="0" w:color="auto"/>
                  </w:divBdr>
                  <w:divsChild>
                    <w:div w:id="380053615">
                      <w:marLeft w:val="0"/>
                      <w:marRight w:val="0"/>
                      <w:marTop w:val="0"/>
                      <w:marBottom w:val="0"/>
                      <w:divBdr>
                        <w:top w:val="none" w:sz="0" w:space="0" w:color="auto"/>
                        <w:left w:val="none" w:sz="0" w:space="0" w:color="auto"/>
                        <w:bottom w:val="none" w:sz="0" w:space="0" w:color="auto"/>
                        <w:right w:val="none" w:sz="0" w:space="0" w:color="auto"/>
                      </w:divBdr>
                    </w:div>
                    <w:div w:id="978922295">
                      <w:marLeft w:val="0"/>
                      <w:marRight w:val="0"/>
                      <w:marTop w:val="0"/>
                      <w:marBottom w:val="0"/>
                      <w:divBdr>
                        <w:top w:val="none" w:sz="0" w:space="0" w:color="auto"/>
                        <w:left w:val="none" w:sz="0" w:space="0" w:color="auto"/>
                        <w:bottom w:val="none" w:sz="0" w:space="0" w:color="auto"/>
                        <w:right w:val="none" w:sz="0" w:space="0" w:color="auto"/>
                      </w:divBdr>
                    </w:div>
                    <w:div w:id="2049455399">
                      <w:marLeft w:val="0"/>
                      <w:marRight w:val="0"/>
                      <w:marTop w:val="0"/>
                      <w:marBottom w:val="0"/>
                      <w:divBdr>
                        <w:top w:val="none" w:sz="0" w:space="0" w:color="auto"/>
                        <w:left w:val="none" w:sz="0" w:space="0" w:color="auto"/>
                        <w:bottom w:val="none" w:sz="0" w:space="0" w:color="auto"/>
                        <w:right w:val="none" w:sz="0" w:space="0" w:color="auto"/>
                      </w:divBdr>
                    </w:div>
                    <w:div w:id="786892106">
                      <w:marLeft w:val="0"/>
                      <w:marRight w:val="0"/>
                      <w:marTop w:val="0"/>
                      <w:marBottom w:val="0"/>
                      <w:divBdr>
                        <w:top w:val="none" w:sz="0" w:space="0" w:color="auto"/>
                        <w:left w:val="none" w:sz="0" w:space="0" w:color="auto"/>
                        <w:bottom w:val="none" w:sz="0" w:space="0" w:color="auto"/>
                        <w:right w:val="none" w:sz="0" w:space="0" w:color="auto"/>
                      </w:divBdr>
                    </w:div>
                    <w:div w:id="1996030130">
                      <w:marLeft w:val="0"/>
                      <w:marRight w:val="0"/>
                      <w:marTop w:val="0"/>
                      <w:marBottom w:val="0"/>
                      <w:divBdr>
                        <w:top w:val="none" w:sz="0" w:space="0" w:color="auto"/>
                        <w:left w:val="none" w:sz="0" w:space="0" w:color="auto"/>
                        <w:bottom w:val="none" w:sz="0" w:space="0" w:color="auto"/>
                        <w:right w:val="none" w:sz="0" w:space="0" w:color="auto"/>
                      </w:divBdr>
                    </w:div>
                    <w:div w:id="1124351694">
                      <w:marLeft w:val="0"/>
                      <w:marRight w:val="0"/>
                      <w:marTop w:val="0"/>
                      <w:marBottom w:val="0"/>
                      <w:divBdr>
                        <w:top w:val="none" w:sz="0" w:space="0" w:color="auto"/>
                        <w:left w:val="none" w:sz="0" w:space="0" w:color="auto"/>
                        <w:bottom w:val="none" w:sz="0" w:space="0" w:color="auto"/>
                        <w:right w:val="none" w:sz="0" w:space="0" w:color="auto"/>
                      </w:divBdr>
                    </w:div>
                    <w:div w:id="112067040">
                      <w:marLeft w:val="0"/>
                      <w:marRight w:val="0"/>
                      <w:marTop w:val="0"/>
                      <w:marBottom w:val="0"/>
                      <w:divBdr>
                        <w:top w:val="none" w:sz="0" w:space="0" w:color="auto"/>
                        <w:left w:val="none" w:sz="0" w:space="0" w:color="auto"/>
                        <w:bottom w:val="none" w:sz="0" w:space="0" w:color="auto"/>
                        <w:right w:val="none" w:sz="0" w:space="0" w:color="auto"/>
                      </w:divBdr>
                    </w:div>
                  </w:divsChild>
                </w:div>
                <w:div w:id="2111847375">
                  <w:marLeft w:val="0"/>
                  <w:marRight w:val="0"/>
                  <w:marTop w:val="0"/>
                  <w:marBottom w:val="0"/>
                  <w:divBdr>
                    <w:top w:val="none" w:sz="0" w:space="0" w:color="auto"/>
                    <w:left w:val="none" w:sz="0" w:space="0" w:color="auto"/>
                    <w:bottom w:val="none" w:sz="0" w:space="0" w:color="auto"/>
                    <w:right w:val="none" w:sz="0" w:space="0" w:color="auto"/>
                  </w:divBdr>
                </w:div>
                <w:div w:id="79641373">
                  <w:marLeft w:val="0"/>
                  <w:marRight w:val="0"/>
                  <w:marTop w:val="0"/>
                  <w:marBottom w:val="0"/>
                  <w:divBdr>
                    <w:top w:val="none" w:sz="0" w:space="0" w:color="auto"/>
                    <w:left w:val="none" w:sz="0" w:space="0" w:color="auto"/>
                    <w:bottom w:val="none" w:sz="0" w:space="0" w:color="auto"/>
                    <w:right w:val="none" w:sz="0" w:space="0" w:color="auto"/>
                  </w:divBdr>
                </w:div>
                <w:div w:id="1810971778">
                  <w:marLeft w:val="0"/>
                  <w:marRight w:val="0"/>
                  <w:marTop w:val="0"/>
                  <w:marBottom w:val="0"/>
                  <w:divBdr>
                    <w:top w:val="none" w:sz="0" w:space="0" w:color="auto"/>
                    <w:left w:val="none" w:sz="0" w:space="0" w:color="auto"/>
                    <w:bottom w:val="none" w:sz="0" w:space="0" w:color="auto"/>
                    <w:right w:val="none" w:sz="0" w:space="0" w:color="auto"/>
                  </w:divBdr>
                </w:div>
                <w:div w:id="1612543333">
                  <w:marLeft w:val="0"/>
                  <w:marRight w:val="0"/>
                  <w:marTop w:val="0"/>
                  <w:marBottom w:val="0"/>
                  <w:divBdr>
                    <w:top w:val="none" w:sz="0" w:space="0" w:color="auto"/>
                    <w:left w:val="none" w:sz="0" w:space="0" w:color="auto"/>
                    <w:bottom w:val="none" w:sz="0" w:space="0" w:color="auto"/>
                    <w:right w:val="none" w:sz="0" w:space="0" w:color="auto"/>
                  </w:divBdr>
                </w:div>
                <w:div w:id="1563054349">
                  <w:marLeft w:val="0"/>
                  <w:marRight w:val="0"/>
                  <w:marTop w:val="0"/>
                  <w:marBottom w:val="0"/>
                  <w:divBdr>
                    <w:top w:val="none" w:sz="0" w:space="0" w:color="auto"/>
                    <w:left w:val="none" w:sz="0" w:space="0" w:color="auto"/>
                    <w:bottom w:val="none" w:sz="0" w:space="0" w:color="auto"/>
                    <w:right w:val="none" w:sz="0" w:space="0" w:color="auto"/>
                  </w:divBdr>
                </w:div>
                <w:div w:id="1011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900200/1/" TargetMode="External"/><Relationship Id="rId18" Type="http://schemas.openxmlformats.org/officeDocument/2006/relationships/hyperlink" Target="http://base.garant.ru/43652324/" TargetMode="External"/><Relationship Id="rId26" Type="http://schemas.openxmlformats.org/officeDocument/2006/relationships/hyperlink" Target="http://base.garant.ru/43652324/" TargetMode="External"/><Relationship Id="rId39" Type="http://schemas.openxmlformats.org/officeDocument/2006/relationships/hyperlink" Target="http://base.garant.ru/43652324/" TargetMode="External"/><Relationship Id="rId21" Type="http://schemas.openxmlformats.org/officeDocument/2006/relationships/hyperlink" Target="http://base.garant.ru/43652324/" TargetMode="External"/><Relationship Id="rId34" Type="http://schemas.openxmlformats.org/officeDocument/2006/relationships/hyperlink" Target="http://base.garant.ru/43652324/" TargetMode="External"/><Relationship Id="rId42" Type="http://schemas.openxmlformats.org/officeDocument/2006/relationships/hyperlink" Target="http://base.garant.ru/12112509/1/" TargetMode="External"/><Relationship Id="rId47" Type="http://schemas.openxmlformats.org/officeDocument/2006/relationships/hyperlink" Target="http://base.garant.ru/43652324/" TargetMode="External"/><Relationship Id="rId50" Type="http://schemas.openxmlformats.org/officeDocument/2006/relationships/hyperlink" Target="http://base.garant.ru/12124624/" TargetMode="External"/><Relationship Id="rId55" Type="http://schemas.openxmlformats.org/officeDocument/2006/relationships/hyperlink" Target="http://base.garant.ru/12112509/1/" TargetMode="External"/><Relationship Id="rId7" Type="http://schemas.openxmlformats.org/officeDocument/2006/relationships/hyperlink" Target="http://base.garant.ru/12168567/" TargetMode="External"/><Relationship Id="rId12" Type="http://schemas.openxmlformats.org/officeDocument/2006/relationships/hyperlink" Target="http://base.garant.ru/10900200/1/" TargetMode="External"/><Relationship Id="rId17" Type="http://schemas.openxmlformats.org/officeDocument/2006/relationships/hyperlink" Target="http://base.garant.ru/43652324/" TargetMode="External"/><Relationship Id="rId25" Type="http://schemas.openxmlformats.org/officeDocument/2006/relationships/hyperlink" Target="http://base.garant.ru/43652324/" TargetMode="External"/><Relationship Id="rId33" Type="http://schemas.openxmlformats.org/officeDocument/2006/relationships/hyperlink" Target="http://base.garant.ru/43652324/" TargetMode="External"/><Relationship Id="rId38" Type="http://schemas.openxmlformats.org/officeDocument/2006/relationships/hyperlink" Target="http://base.garant.ru/43652324/" TargetMode="External"/><Relationship Id="rId46" Type="http://schemas.openxmlformats.org/officeDocument/2006/relationships/hyperlink" Target="http://base.garant.ru/43652324/"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se.garant.ru/43652324/" TargetMode="External"/><Relationship Id="rId20" Type="http://schemas.openxmlformats.org/officeDocument/2006/relationships/hyperlink" Target="http://base.garant.ru/43652324/" TargetMode="External"/><Relationship Id="rId29" Type="http://schemas.openxmlformats.org/officeDocument/2006/relationships/hyperlink" Target="http://base.garant.ru/12124624/1/" TargetMode="External"/><Relationship Id="rId41" Type="http://schemas.openxmlformats.org/officeDocument/2006/relationships/hyperlink" Target="http://base.garant.ru/12124625/" TargetMode="External"/><Relationship Id="rId54" Type="http://schemas.openxmlformats.org/officeDocument/2006/relationships/hyperlink" Target="http://base.garant.ru/12124624/7/" TargetMode="External"/><Relationship Id="rId1" Type="http://schemas.openxmlformats.org/officeDocument/2006/relationships/styles" Target="styles.xml"/><Relationship Id="rId6" Type="http://schemas.openxmlformats.org/officeDocument/2006/relationships/hyperlink" Target="http://base.garant.ru/23940532/" TargetMode="External"/><Relationship Id="rId11" Type="http://schemas.openxmlformats.org/officeDocument/2006/relationships/hyperlink" Target="http://base.garant.ru/43652324/" TargetMode="External"/><Relationship Id="rId24" Type="http://schemas.openxmlformats.org/officeDocument/2006/relationships/hyperlink" Target="http://base.garant.ru/12124624/1/" TargetMode="External"/><Relationship Id="rId32" Type="http://schemas.openxmlformats.org/officeDocument/2006/relationships/hyperlink" Target="http://base.garant.ru/43652324/" TargetMode="External"/><Relationship Id="rId37" Type="http://schemas.openxmlformats.org/officeDocument/2006/relationships/hyperlink" Target="http://base.garant.ru/43652324/" TargetMode="External"/><Relationship Id="rId40" Type="http://schemas.openxmlformats.org/officeDocument/2006/relationships/hyperlink" Target="http://base.garant.ru/43652324/" TargetMode="External"/><Relationship Id="rId45" Type="http://schemas.openxmlformats.org/officeDocument/2006/relationships/hyperlink" Target="http://base.garant.ru/43652324/" TargetMode="External"/><Relationship Id="rId53" Type="http://schemas.openxmlformats.org/officeDocument/2006/relationships/hyperlink" Target="http://base.garant.ru/12124624/7/" TargetMode="External"/><Relationship Id="rId58" Type="http://schemas.openxmlformats.org/officeDocument/2006/relationships/fontTable" Target="fontTable.xml"/><Relationship Id="rId5" Type="http://schemas.openxmlformats.org/officeDocument/2006/relationships/hyperlink" Target="http://base.garant.ru/12124624/" TargetMode="External"/><Relationship Id="rId15" Type="http://schemas.openxmlformats.org/officeDocument/2006/relationships/hyperlink" Target="http://base.garant.ru/43652324/" TargetMode="External"/><Relationship Id="rId23" Type="http://schemas.openxmlformats.org/officeDocument/2006/relationships/hyperlink" Target="http://base.garant.ru/12124624/1/" TargetMode="External"/><Relationship Id="rId28" Type="http://schemas.openxmlformats.org/officeDocument/2006/relationships/hyperlink" Target="http://base.garant.ru/43652324/" TargetMode="External"/><Relationship Id="rId36" Type="http://schemas.openxmlformats.org/officeDocument/2006/relationships/hyperlink" Target="http://base.garant.ru/43652324/" TargetMode="External"/><Relationship Id="rId49" Type="http://schemas.openxmlformats.org/officeDocument/2006/relationships/hyperlink" Target="http://base.garant.ru/12112509/1/" TargetMode="External"/><Relationship Id="rId57" Type="http://schemas.openxmlformats.org/officeDocument/2006/relationships/hyperlink" Target="http://base.garant.ru/43652324/" TargetMode="External"/><Relationship Id="rId10" Type="http://schemas.openxmlformats.org/officeDocument/2006/relationships/hyperlink" Target="http://base.garant.ru/12112509/1/" TargetMode="External"/><Relationship Id="rId19" Type="http://schemas.openxmlformats.org/officeDocument/2006/relationships/hyperlink" Target="http://base.garant.ru/43652324/" TargetMode="External"/><Relationship Id="rId31" Type="http://schemas.openxmlformats.org/officeDocument/2006/relationships/hyperlink" Target="http://base.garant.ru/43652324/" TargetMode="External"/><Relationship Id="rId44" Type="http://schemas.openxmlformats.org/officeDocument/2006/relationships/hyperlink" Target="http://base.garant.ru/43652324/" TargetMode="External"/><Relationship Id="rId52" Type="http://schemas.openxmlformats.org/officeDocument/2006/relationships/hyperlink" Target="http://base.garant.ru/43652324/" TargetMode="External"/><Relationship Id="rId6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base.garant.ru/12168567/" TargetMode="External"/><Relationship Id="rId14" Type="http://schemas.openxmlformats.org/officeDocument/2006/relationships/hyperlink" Target="http://base.garant.ru/10900200/1/" TargetMode="External"/><Relationship Id="rId22" Type="http://schemas.openxmlformats.org/officeDocument/2006/relationships/hyperlink" Target="http://base.garant.ru/43652324/" TargetMode="External"/><Relationship Id="rId27" Type="http://schemas.openxmlformats.org/officeDocument/2006/relationships/hyperlink" Target="http://base.garant.ru/43652324/" TargetMode="External"/><Relationship Id="rId30" Type="http://schemas.openxmlformats.org/officeDocument/2006/relationships/hyperlink" Target="http://base.garant.ru/12124625/" TargetMode="External"/><Relationship Id="rId35" Type="http://schemas.openxmlformats.org/officeDocument/2006/relationships/hyperlink" Target="http://base.garant.ru/43652324/" TargetMode="External"/><Relationship Id="rId43" Type="http://schemas.openxmlformats.org/officeDocument/2006/relationships/hyperlink" Target="http://base.garant.ru/43652324/" TargetMode="External"/><Relationship Id="rId48" Type="http://schemas.openxmlformats.org/officeDocument/2006/relationships/hyperlink" Target="http://base.garant.ru/43652324/" TargetMode="External"/><Relationship Id="rId56" Type="http://schemas.openxmlformats.org/officeDocument/2006/relationships/hyperlink" Target="http://base.garant.ru/43652324/" TargetMode="External"/><Relationship Id="rId8" Type="http://schemas.openxmlformats.org/officeDocument/2006/relationships/hyperlink" Target="http://base.garant.ru/12124624/" TargetMode="External"/><Relationship Id="rId51" Type="http://schemas.openxmlformats.org/officeDocument/2006/relationships/hyperlink" Target="http://base.garant.ru/1212462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cp:lastModifiedBy>
  <cp:revision>16</cp:revision>
  <cp:lastPrinted>2016-07-22T06:29:00Z</cp:lastPrinted>
  <dcterms:created xsi:type="dcterms:W3CDTF">2016-05-06T10:35:00Z</dcterms:created>
  <dcterms:modified xsi:type="dcterms:W3CDTF">2016-07-22T06:58:00Z</dcterms:modified>
</cp:coreProperties>
</file>