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DC" w:rsidRDefault="004A6812" w:rsidP="004A6812">
      <w:pPr>
        <w:pStyle w:val="1"/>
      </w:pPr>
      <w:r>
        <w:t xml:space="preserve">                                                        </w:t>
      </w:r>
      <w:r w:rsidR="00B948DC">
        <w:t xml:space="preserve">И Н Ф О </w:t>
      </w:r>
      <w:proofErr w:type="gramStart"/>
      <w:r w:rsidR="00B948DC">
        <w:t>Р</w:t>
      </w:r>
      <w:proofErr w:type="gramEnd"/>
      <w:r w:rsidR="00B948DC">
        <w:t xml:space="preserve"> М А Ц И Я</w:t>
      </w:r>
    </w:p>
    <w:p w:rsidR="00B948DC" w:rsidRDefault="00B948DC" w:rsidP="00B948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количестве субъектов малого и среднего предпринимательства и об их классификации</w:t>
      </w:r>
    </w:p>
    <w:p w:rsidR="00B948DC" w:rsidRPr="00B948DC" w:rsidRDefault="00B948DC" w:rsidP="00B948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видам экономической деятельности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Чебургольского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E3DE8">
        <w:rPr>
          <w:rFonts w:ascii="Times New Roman" w:hAnsi="Times New Roman" w:cs="Times New Roman"/>
          <w:sz w:val="26"/>
          <w:szCs w:val="26"/>
        </w:rPr>
        <w:t xml:space="preserve"> Красноармейского района на 2023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Ind w:w="22" w:type="dxa"/>
        <w:tblCellMar>
          <w:left w:w="22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7738"/>
        <w:gridCol w:w="711"/>
      </w:tblGrid>
      <w:tr w:rsidR="00B948DC" w:rsidTr="005C4A87">
        <w:trPr>
          <w:trHeight w:val="577"/>
        </w:trPr>
        <w:tc>
          <w:tcPr>
            <w:tcW w:w="860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малого и среднего предпринимательства и их классификация по видам экономической деятельности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948DC" w:rsidTr="005C4A87">
        <w:trPr>
          <w:trHeight w:val="65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val="543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666" w:rsidTr="005C4A87">
        <w:trPr>
          <w:trHeight w:val="543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2666" w:rsidRPr="00A361D2" w:rsidRDefault="005A2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2666" w:rsidRPr="00A361D2" w:rsidRDefault="005A2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2666" w:rsidRPr="00A361D2" w:rsidRDefault="005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val="543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01.50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val="23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области растениеводства</w:t>
            </w:r>
            <w:r w:rsidR="00A11FB9"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81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A1522" w:rsidTr="005C4A87">
        <w:trPr>
          <w:trHeight w:val="23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E" w:rsidTr="005C4A87">
        <w:trPr>
          <w:trHeight w:val="23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1D2" w:rsidRPr="00A361D2" w:rsidTr="005C4A87">
        <w:trPr>
          <w:trHeight w:val="23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текстильных изделий, кроме одежды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25.62.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2B50" w:rsidRPr="002C2B50" w:rsidTr="005C4A87">
        <w:trPr>
          <w:trHeight w:val="250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B50" w:rsidTr="005C4A87">
        <w:trPr>
          <w:trHeight w:val="250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43.32.3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76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работ по внутренней отделке зданий ( включая потолки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раздвижные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и т. Д)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2B50" w:rsidTr="005C4A87">
        <w:trPr>
          <w:trHeight w:val="250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43.99.9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76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 специальные, не включенные в другие группировки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1D2" w:rsidRPr="00A361D2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46.32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оптовая  мясом  и мясными продуктами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E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46.52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оптовая электронным и телекоммуникационным оборудованием и его запасными частями.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B50" w:rsidRPr="002C2B50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46.73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73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1AE" w:rsidRPr="00A361D2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1AE" w:rsidRPr="00A361D2" w:rsidRDefault="00D75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47.52.73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1AE" w:rsidRPr="00A361D2" w:rsidRDefault="007621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1AE" w:rsidRPr="00A361D2" w:rsidRDefault="00D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73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73B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A073B" w:rsidRPr="00A361D2" w:rsidRDefault="00DA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47.76.2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A073B" w:rsidRPr="00A361D2" w:rsidRDefault="00DA07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домашними животными и кормами для животных в специализированных магазинах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A073B" w:rsidRPr="00A361D2" w:rsidRDefault="00DA0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1D2" w:rsidRPr="00A361D2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47.80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1D2" w:rsidRPr="00A361D2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47.82.1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7621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в нестационарных торговых объектах текстилем, одеждой и обувью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522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 Интернет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48DC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73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48DC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EF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48DC" w:rsidTr="005C4A87">
        <w:trPr>
          <w:trHeight w:val="65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49.42.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услуг по перевозкам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C50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53.20.31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курьерской доставке различными видами транспорта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575C50" w:rsidRDefault="00575C5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5C50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ресторанов  и услуги по доставке продуктов питания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8DC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в области права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57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B50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1D2" w:rsidRPr="00A361D2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69.20.2.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5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85.41.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Образование дополнительное  детей и взрослы</w:t>
            </w:r>
            <w:r w:rsidR="005A2666"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8EE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82.19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офиса.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A36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522" w:rsidRPr="000A1522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95.24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96.03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B50" w:rsidRPr="002C2B50" w:rsidTr="005C4A87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96.04.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A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5C4A87">
        <w:trPr>
          <w:trHeight w:hRule="exact" w:val="23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48DC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48DC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48DC" w:rsidRDefault="00B94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8DC" w:rsidTr="005C4A87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EF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B948DC" w:rsidRDefault="00B948DC" w:rsidP="00B948DC"/>
    <w:p w:rsidR="00B948DC" w:rsidRDefault="00B948DC" w:rsidP="00B948DC"/>
    <w:p w:rsidR="009F247D" w:rsidRDefault="009F247D">
      <w:bookmarkStart w:id="0" w:name="_GoBack"/>
      <w:bookmarkEnd w:id="0"/>
    </w:p>
    <w:sectPr w:rsidR="009F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0D"/>
    <w:rsid w:val="00035D1D"/>
    <w:rsid w:val="000A1522"/>
    <w:rsid w:val="000E2714"/>
    <w:rsid w:val="001A7D85"/>
    <w:rsid w:val="002C2B50"/>
    <w:rsid w:val="004A6812"/>
    <w:rsid w:val="00575C50"/>
    <w:rsid w:val="005A2666"/>
    <w:rsid w:val="005C4A87"/>
    <w:rsid w:val="006E3DE8"/>
    <w:rsid w:val="007158EE"/>
    <w:rsid w:val="00737B2F"/>
    <w:rsid w:val="00762160"/>
    <w:rsid w:val="008158C5"/>
    <w:rsid w:val="0083110D"/>
    <w:rsid w:val="009F247D"/>
    <w:rsid w:val="00A11FB9"/>
    <w:rsid w:val="00A361D2"/>
    <w:rsid w:val="00AA5826"/>
    <w:rsid w:val="00AB648E"/>
    <w:rsid w:val="00B948DC"/>
    <w:rsid w:val="00D751AE"/>
    <w:rsid w:val="00DA073B"/>
    <w:rsid w:val="00DF32F5"/>
    <w:rsid w:val="00E404AF"/>
    <w:rsid w:val="00E603E5"/>
    <w:rsid w:val="00EF2905"/>
    <w:rsid w:val="00F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DC"/>
    <w:pPr>
      <w:suppressAutoHyphens/>
      <w:spacing w:after="200" w:line="276" w:lineRule="auto"/>
    </w:pPr>
    <w:rPr>
      <w:rFonts w:ascii="Calibri" w:eastAsia="Calibri" w:hAnsi="Calibri" w:cs="font277"/>
      <w:kern w:val="2"/>
    </w:rPr>
  </w:style>
  <w:style w:type="paragraph" w:styleId="1">
    <w:name w:val="heading 1"/>
    <w:basedOn w:val="a"/>
    <w:next w:val="a"/>
    <w:link w:val="10"/>
    <w:uiPriority w:val="9"/>
    <w:qFormat/>
    <w:rsid w:val="004A6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DC"/>
    <w:rPr>
      <w:rFonts w:ascii="Segoe UI" w:eastAsia="Calibri" w:hAnsi="Segoe UI" w:cs="Segoe UI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6812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DC"/>
    <w:pPr>
      <w:suppressAutoHyphens/>
      <w:spacing w:after="200" w:line="276" w:lineRule="auto"/>
    </w:pPr>
    <w:rPr>
      <w:rFonts w:ascii="Calibri" w:eastAsia="Calibri" w:hAnsi="Calibri" w:cs="font277"/>
      <w:kern w:val="2"/>
    </w:rPr>
  </w:style>
  <w:style w:type="paragraph" w:styleId="1">
    <w:name w:val="heading 1"/>
    <w:basedOn w:val="a"/>
    <w:next w:val="a"/>
    <w:link w:val="10"/>
    <w:uiPriority w:val="9"/>
    <w:qFormat/>
    <w:rsid w:val="004A6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DC"/>
    <w:rPr>
      <w:rFonts w:ascii="Segoe UI" w:eastAsia="Calibri" w:hAnsi="Segoe UI" w:cs="Segoe UI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6812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</cp:lastModifiedBy>
  <cp:revision>23</cp:revision>
  <cp:lastPrinted>2023-08-04T10:17:00Z</cp:lastPrinted>
  <dcterms:created xsi:type="dcterms:W3CDTF">2020-08-12T08:59:00Z</dcterms:created>
  <dcterms:modified xsi:type="dcterms:W3CDTF">2024-01-10T08:32:00Z</dcterms:modified>
</cp:coreProperties>
</file>